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3892" w:rsidRPr="00181A54" w:rsidRDefault="000748BA" w:rsidP="00B73892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center"/>
        <w:rPr>
          <w:rFonts w:cstheme="minorHAnsi"/>
          <w:b/>
          <w:color w:val="336699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-899795</wp:posOffset>
            </wp:positionV>
            <wp:extent cx="7552253" cy="10675267"/>
            <wp:effectExtent l="0" t="0" r="0" b="0"/>
            <wp:wrapNone/>
            <wp:docPr id="6" name="Image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253" cy="106752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3892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        </w:t>
      </w:r>
    </w:p>
    <w:p w:rsidR="00B73892" w:rsidRDefault="00B73892" w:rsidP="00B73892">
      <w:pPr>
        <w:rPr>
          <w:rFonts w:cstheme="minorHAnsi"/>
          <w:b/>
          <w:color w:val="336699"/>
          <w:sz w:val="24"/>
          <w:szCs w:val="24"/>
        </w:rPr>
      </w:pPr>
      <w:r w:rsidRPr="00181A54">
        <w:rPr>
          <w:rFonts w:cstheme="minorHAnsi"/>
          <w:b/>
          <w:color w:val="336699"/>
          <w:sz w:val="24"/>
          <w:szCs w:val="24"/>
        </w:rPr>
        <w:br w:type="page"/>
      </w:r>
    </w:p>
    <w:p w:rsidR="00B73892" w:rsidRPr="00C60ADD" w:rsidRDefault="002C408D" w:rsidP="00B73892">
      <w:pPr>
        <w:pStyle w:val="Titulo"/>
        <w:rPr>
          <w:color w:val="FF8501"/>
        </w:rPr>
      </w:pPr>
      <w:proofErr w:type="spellStart"/>
      <w:r>
        <w:rPr>
          <w:color w:val="FF8501"/>
        </w:rPr>
        <w:lastRenderedPageBreak/>
        <w:t>Chococc</w:t>
      </w:r>
      <w:r w:rsidR="00B00C2A" w:rsidRPr="00C60ADD">
        <w:rPr>
          <w:color w:val="FF8501"/>
        </w:rPr>
        <w:t>ino</w:t>
      </w:r>
      <w:bookmarkStart w:id="0" w:name="_GoBack"/>
      <w:bookmarkEnd w:id="0"/>
      <w:proofErr w:type="spellEnd"/>
    </w:p>
    <w:p w:rsidR="00B73892" w:rsidRPr="00C60ADD" w:rsidRDefault="007B7060" w:rsidP="00B73892">
      <w:pPr>
        <w:pStyle w:val="Subtitulocorpo"/>
        <w:rPr>
          <w:color w:val="0082B2"/>
        </w:rPr>
      </w:pPr>
      <w:r>
        <w:rPr>
          <w:noProof/>
          <w:lang w:eastAsia="pt-BR"/>
        </w:rPr>
        <w:drawing>
          <wp:anchor distT="0" distB="0" distL="114300" distR="114300" simplePos="0" relativeHeight="251671552" behindDoc="0" locked="0" layoutInCell="1" allowOverlap="1" wp14:anchorId="36275764" wp14:editId="1E505C0A">
            <wp:simplePos x="0" y="0"/>
            <wp:positionH relativeFrom="margin">
              <wp:align>right</wp:align>
            </wp:positionH>
            <wp:positionV relativeFrom="paragraph">
              <wp:posOffset>123825</wp:posOffset>
            </wp:positionV>
            <wp:extent cx="2155190" cy="1600835"/>
            <wp:effectExtent l="0" t="0" r="0" b="0"/>
            <wp:wrapThrough wrapText="bothSides">
              <wp:wrapPolygon edited="0">
                <wp:start x="0" y="0"/>
                <wp:lineTo x="0" y="21334"/>
                <wp:lineTo x="21384" y="21334"/>
                <wp:lineTo x="21384" y="0"/>
                <wp:lineTo x="0" y="0"/>
              </wp:wrapPolygon>
            </wp:wrapThrough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t-coffee-cappuccino-ceramic-cup-450w-119095122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519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3892" w:rsidRPr="00C60ADD">
        <w:rPr>
          <w:color w:val="0082B2"/>
        </w:rPr>
        <w:t xml:space="preserve">Preparação </w:t>
      </w:r>
      <w:r w:rsidR="00C60ADD" w:rsidRPr="00C60ADD">
        <w:rPr>
          <w:color w:val="0082B2"/>
        </w:rPr>
        <w:t xml:space="preserve">Antiaging </w:t>
      </w:r>
    </w:p>
    <w:p w:rsidR="00B73892" w:rsidRPr="00B00C2A" w:rsidRDefault="00B73892" w:rsidP="00B73892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highlight w:val="yellow"/>
          <w:lang w:eastAsia="pt-BR"/>
        </w:rPr>
      </w:pPr>
    </w:p>
    <w:p w:rsidR="00B73892" w:rsidRPr="00C60ADD" w:rsidRDefault="002C408D" w:rsidP="00B73892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O </w:t>
      </w:r>
      <w:proofErr w:type="spellStart"/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chococc</w:t>
      </w:r>
      <w:r w:rsidR="00C60ADD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ino</w:t>
      </w:r>
      <w:proofErr w:type="spellEnd"/>
      <w:r w:rsidR="00C60ADD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é uma preparação rica em ativos que promovem a beleza da pele, contribuindo para a prevenção do envelhecimento cutâneo precoce, bem como o surgimento de rugas e linhas de expressão.</w:t>
      </w:r>
    </w:p>
    <w:p w:rsidR="00B73892" w:rsidRPr="00B00C2A" w:rsidRDefault="00B73892" w:rsidP="00B73892">
      <w:pPr>
        <w:rPr>
          <w:highlight w:val="yellow"/>
          <w:lang w:eastAsia="en-US"/>
        </w:rPr>
      </w:pPr>
    </w:p>
    <w:p w:rsidR="00B73892" w:rsidRPr="00C60ADD" w:rsidRDefault="00B73892" w:rsidP="00B73892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C60ADD">
        <w:rPr>
          <w:rFonts w:ascii="Swis721 Th BT" w:eastAsia="MS Mincho" w:hAnsi="Swis721 Th BT"/>
          <w:b/>
          <w:color w:val="0082B2"/>
          <w:sz w:val="40"/>
          <w:lang w:eastAsia="en-US"/>
        </w:rPr>
        <w:t>Estabilidade:</w:t>
      </w:r>
    </w:p>
    <w:p w:rsidR="00B73892" w:rsidRPr="00C60ADD" w:rsidRDefault="00B73892" w:rsidP="00B73892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C60ADD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Estabilidade:</w:t>
      </w:r>
    </w:p>
    <w:p w:rsidR="00B73892" w:rsidRPr="00C60ADD" w:rsidRDefault="00B73892" w:rsidP="00B73892">
      <w:pPr>
        <w:pStyle w:val="PargrafodaLista"/>
        <w:numPr>
          <w:ilvl w:val="0"/>
          <w:numId w:val="2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B73892" w:rsidRPr="00C60ADD" w:rsidRDefault="00B73892" w:rsidP="00B73892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B73892" w:rsidRPr="00C60ADD" w:rsidRDefault="00B73892" w:rsidP="00B73892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C60ADD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Estabilidade:</w:t>
      </w:r>
    </w:p>
    <w:p w:rsidR="00B73892" w:rsidRPr="00C60ADD" w:rsidRDefault="00B73892" w:rsidP="00B73892">
      <w:pPr>
        <w:pStyle w:val="PargrafodaLista"/>
        <w:numPr>
          <w:ilvl w:val="0"/>
          <w:numId w:val="3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Para que se mantenha estável, o</w:t>
      </w:r>
      <w:r w:rsid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sachê de</w:t>
      </w: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</w:t>
      </w:r>
      <w:r w:rsidR="005611B2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chococc</w:t>
      </w:r>
      <w:r w:rsid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ino</w:t>
      </w: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deve ser armazenado ao abrigo de calor, luz e umidade.</w:t>
      </w:r>
    </w:p>
    <w:p w:rsidR="00B73892" w:rsidRPr="00B00C2A" w:rsidRDefault="00B73892" w:rsidP="00B73892">
      <w:pPr>
        <w:pStyle w:val="PargrafodaLista"/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highlight w:val="yellow"/>
          <w:lang w:val="pt-PT" w:eastAsia="ja-JP"/>
        </w:rPr>
      </w:pPr>
    </w:p>
    <w:p w:rsidR="00B73892" w:rsidRPr="00B00C2A" w:rsidRDefault="00B73892" w:rsidP="00B73892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highlight w:val="yellow"/>
          <w:lang w:val="pt-PT" w:eastAsia="ja-JP"/>
        </w:rPr>
      </w:pPr>
    </w:p>
    <w:p w:rsidR="00B73892" w:rsidRPr="007A5A75" w:rsidRDefault="00B73892" w:rsidP="00B73892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  <w:r w:rsidRPr="00B00C2A">
        <w:rPr>
          <w:rFonts w:ascii="Swis721 Th BT" w:eastAsia="MS Mincho" w:hAnsi="Swis721 Th BT"/>
          <w:b/>
          <w:noProof/>
          <w:color w:val="0082B2"/>
          <w:sz w:val="40"/>
          <w:highlight w:val="yellow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16C042" wp14:editId="43DA7C04">
                <wp:simplePos x="0" y="0"/>
                <wp:positionH relativeFrom="margin">
                  <wp:align>right</wp:align>
                </wp:positionH>
                <wp:positionV relativeFrom="paragraph">
                  <wp:posOffset>11430</wp:posOffset>
                </wp:positionV>
                <wp:extent cx="5375910" cy="2081530"/>
                <wp:effectExtent l="0" t="0" r="15240" b="13970"/>
                <wp:wrapNone/>
                <wp:docPr id="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73892" w:rsidRPr="000E1EF8" w:rsidRDefault="00B73892" w:rsidP="00B73892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Formulação –</w:t>
                            </w:r>
                            <w:r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-</w:t>
                            </w:r>
                            <w:r w:rsidR="002C408D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 </w:t>
                            </w:r>
                            <w:proofErr w:type="spellStart"/>
                            <w:r w:rsidR="002C408D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Chococc</w:t>
                            </w:r>
                            <w:r w:rsidR="00C60ADD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ino</w:t>
                            </w:r>
                            <w:proofErr w:type="spellEnd"/>
                          </w:p>
                          <w:p w:rsidR="00B73892" w:rsidRPr="00F2658A" w:rsidRDefault="00B73892" w:rsidP="00B73892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B73892" w:rsidRPr="00AA2041" w:rsidRDefault="00B73892" w:rsidP="00B73892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B73892" w:rsidRDefault="00B73892" w:rsidP="00B73892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B73892" w:rsidRPr="00AA2041" w:rsidRDefault="00B73892" w:rsidP="00B73892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B73892" w:rsidRPr="00D25B7F" w:rsidRDefault="00B73892" w:rsidP="00B73892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16C042" id="AutoShape 5" o:spid="_x0000_s1026" style="position:absolute;left:0;text-align:left;margin-left:372.1pt;margin-top:.9pt;width:423.3pt;height:163.9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" fillcolor="white [3201]" strokecolor="#70ad47 [3209]" strokeweight="1pt">
                <v:stroke dashstyle="dash"/>
                <v:shadow color="#868686"/>
                <v:textbox>
                  <w:txbxContent>
                    <w:p w:rsidR="00B73892" w:rsidRPr="000E1EF8" w:rsidRDefault="00B73892" w:rsidP="00B73892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Formulação –</w:t>
                      </w:r>
                      <w:r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-</w:t>
                      </w:r>
                      <w:r w:rsidR="002C408D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 </w:t>
                      </w:r>
                      <w:proofErr w:type="spellStart"/>
                      <w:r w:rsidR="002C408D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Chococc</w:t>
                      </w:r>
                      <w:r w:rsidR="00C60ADD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ino</w:t>
                      </w:r>
                      <w:proofErr w:type="spellEnd"/>
                    </w:p>
                    <w:p w:rsidR="00B73892" w:rsidRPr="00F2658A" w:rsidRDefault="00B73892" w:rsidP="00B73892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B73892" w:rsidRPr="00AA2041" w:rsidRDefault="00B73892" w:rsidP="00B73892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B73892" w:rsidRDefault="00B73892" w:rsidP="00B73892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B73892" w:rsidRPr="00AA2041" w:rsidRDefault="00B73892" w:rsidP="00B73892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B73892" w:rsidRPr="00D25B7F" w:rsidRDefault="00B73892" w:rsidP="00B73892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73892" w:rsidRPr="006A2C80" w:rsidRDefault="00B73892" w:rsidP="00B73892">
      <w:pPr>
        <w:rPr>
          <w:lang w:val="pt-PT"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rPr>
          <w:lang w:eastAsia="en-US"/>
        </w:rPr>
      </w:pPr>
    </w:p>
    <w:p w:rsidR="00B73892" w:rsidRDefault="00B73892" w:rsidP="00B73892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</w:pPr>
    </w:p>
    <w:p w:rsidR="00B73892" w:rsidRPr="00B73892" w:rsidRDefault="00B73892" w:rsidP="00B73892">
      <w:pPr>
        <w:rPr>
          <w:lang w:eastAsia="en-US"/>
        </w:rPr>
      </w:pPr>
    </w:p>
    <w:p w:rsidR="00B73892" w:rsidRPr="007A5A75" w:rsidRDefault="00B73892" w:rsidP="00B73892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</w:t>
      </w:r>
    </w:p>
    <w:p w:rsidR="00B73892" w:rsidRPr="007A5A75" w:rsidRDefault="007B7060" w:rsidP="00B73892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  <w:r>
        <w:rPr>
          <w:rFonts w:ascii="Swis721 Th BT" w:eastAsia="MS Mincho" w:hAnsi="Swis721 Th BT"/>
          <w:noProof/>
          <w:color w:val="FF8501"/>
          <w:sz w:val="60"/>
        </w:rPr>
        <w:drawing>
          <wp:anchor distT="0" distB="0" distL="114300" distR="114300" simplePos="0" relativeHeight="251673600" behindDoc="0" locked="0" layoutInCell="1" allowOverlap="1" wp14:anchorId="153497D9" wp14:editId="1DB2278A">
            <wp:simplePos x="0" y="0"/>
            <wp:positionH relativeFrom="margin">
              <wp:align>right</wp:align>
            </wp:positionH>
            <wp:positionV relativeFrom="paragraph">
              <wp:posOffset>172085</wp:posOffset>
            </wp:positionV>
            <wp:extent cx="2339975" cy="3516630"/>
            <wp:effectExtent l="0" t="0" r="3175" b="7620"/>
            <wp:wrapThrough wrapText="bothSides">
              <wp:wrapPolygon edited="0">
                <wp:start x="0" y="0"/>
                <wp:lineTo x="0" y="21530"/>
                <wp:lineTo x="21453" y="21530"/>
                <wp:lineTo x="21453" y="0"/>
                <wp:lineTo x="0" y="0"/>
              </wp:wrapPolygon>
            </wp:wrapThrough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ld-young-face-wrinkled-smooth-450w-30495906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9975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73892" w:rsidRDefault="00B00C2A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 xml:space="preserve">Whey </w:t>
      </w:r>
      <w:r w:rsidR="00905A63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 xml:space="preserve">Protein </w:t>
      </w: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Isolado</w:t>
      </w:r>
      <w:r w:rsidR="00B73892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B73892" w:rsidRDefault="00B73892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905A63" w:rsidRPr="00905A63" w:rsidRDefault="00905A63" w:rsidP="00B84101">
      <w:pPr>
        <w:spacing w:after="0" w:line="240" w:lineRule="auto"/>
        <w:jc w:val="both"/>
        <w:rPr>
          <w:rFonts w:ascii="Swis721 Th BT" w:hAnsi="Swis721 Th BT"/>
          <w:sz w:val="23"/>
          <w:szCs w:val="23"/>
        </w:rPr>
      </w:pPr>
      <w:r w:rsidRPr="00905A63">
        <w:rPr>
          <w:rFonts w:ascii="Swis721 Th BT" w:hAnsi="Swis721 Th BT"/>
          <w:sz w:val="23"/>
          <w:szCs w:val="23"/>
        </w:rPr>
        <w:t>O Whey Protein Isolado é uma proteína de alto valor biológico extraído a partir do soro do leite, rico em aminoácidos essenciais que auxiliam na formação dos músculos. O Whey Protein Isola</w:t>
      </w:r>
      <w:r>
        <w:rPr>
          <w:rFonts w:ascii="Swis721 Th BT" w:hAnsi="Swis721 Th BT"/>
          <w:sz w:val="23"/>
          <w:szCs w:val="23"/>
        </w:rPr>
        <w:t>d</w:t>
      </w:r>
      <w:r w:rsidRPr="00905A63">
        <w:rPr>
          <w:rFonts w:ascii="Swis721 Th BT" w:hAnsi="Swis721 Th BT"/>
          <w:sz w:val="23"/>
          <w:szCs w:val="23"/>
        </w:rPr>
        <w:t>o é praticamente isento de gordura e lactose, e possui rápida absorção, o que favorece o crescimento muscular e a hipertrofia.</w:t>
      </w:r>
    </w:p>
    <w:p w:rsidR="00B73892" w:rsidRDefault="00B73892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84101" w:rsidRDefault="00B84101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73892" w:rsidRPr="00BC407E" w:rsidRDefault="002229F9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Cinnamon</w:t>
      </w:r>
      <w:proofErr w:type="spellEnd"/>
      <w:r w:rsidR="00B73892" w:rsidRPr="00BC407E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B73892" w:rsidRPr="00BC407E" w:rsidRDefault="00B73892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</w:p>
    <w:p w:rsidR="00B73892" w:rsidRDefault="002229F9" w:rsidP="00B84101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  <w:r>
        <w:rPr>
          <w:rFonts w:ascii="Swis721 Th BT" w:hAnsi="Swis721 Th BT"/>
          <w:color w:val="404040" w:themeColor="text1" w:themeTint="BF"/>
        </w:rPr>
        <w:t xml:space="preserve">O </w:t>
      </w:r>
      <w:proofErr w:type="spellStart"/>
      <w:r>
        <w:rPr>
          <w:rFonts w:ascii="Swis721 Th BT" w:hAnsi="Swis721 Th BT"/>
          <w:color w:val="404040" w:themeColor="text1" w:themeTint="BF"/>
        </w:rPr>
        <w:t>Cinnamon</w:t>
      </w:r>
      <w:proofErr w:type="spellEnd"/>
      <w:r>
        <w:rPr>
          <w:rFonts w:ascii="Swis721 Th BT" w:hAnsi="Swis721 Th BT"/>
          <w:color w:val="404040" w:themeColor="text1" w:themeTint="BF"/>
        </w:rPr>
        <w:t xml:space="preserve"> é um produto obtido a partir da canela, o qual atua </w:t>
      </w:r>
      <w:r w:rsidR="00DF23BA">
        <w:rPr>
          <w:rFonts w:ascii="Swis721 Th BT" w:hAnsi="Swis721 Th BT"/>
          <w:color w:val="404040" w:themeColor="text1" w:themeTint="BF"/>
        </w:rPr>
        <w:t xml:space="preserve">na diminuição do açúcar circulante, possui uma potente atividade antioxidante o que contribui para a prevenção do envelhecimento precoce. </w:t>
      </w:r>
    </w:p>
    <w:p w:rsidR="00DF23BA" w:rsidRPr="00BC407E" w:rsidRDefault="00DF23BA" w:rsidP="00B84101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</w:p>
    <w:p w:rsidR="00B73892" w:rsidRPr="00BC407E" w:rsidRDefault="00B73892" w:rsidP="00B84101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  <w:highlight w:val="yellow"/>
        </w:rPr>
      </w:pPr>
    </w:p>
    <w:p w:rsidR="00B73892" w:rsidRPr="00265F23" w:rsidRDefault="00DF23BA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DF23BA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Polypodium leucotomos</w:t>
      </w:r>
      <w:r w:rsidR="00B73892" w:rsidRPr="00265F23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B73892" w:rsidRPr="00265F23" w:rsidRDefault="00B73892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73892" w:rsidRPr="00DF23BA" w:rsidRDefault="00B73892" w:rsidP="00B84101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 w:rsidRPr="00265F23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O </w:t>
      </w:r>
      <w:r w:rsidR="00DF23BA" w:rsidRPr="00DF23BA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Polypodium leucotomos</w:t>
      </w:r>
      <w:r w:rsidR="00DF23BA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r w:rsidR="00F4783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é uma planta</w:t>
      </w:r>
      <w:r w:rsid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altamente eficaz na proteção da pele contra os efeitos nocivos da radiação solar, demonstrando um efeito </w:t>
      </w:r>
      <w:proofErr w:type="spellStart"/>
      <w:r w:rsid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fotoprotetor</w:t>
      </w:r>
      <w:proofErr w:type="spellEnd"/>
      <w:r w:rsid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importante e, portanto, previne o fotoenvelhecimento e</w:t>
      </w:r>
      <w:r w:rsidR="00DF23BA" w:rsidRP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protege o DNA celular</w:t>
      </w:r>
      <w:r w:rsid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DF23BA" w:rsidRPr="00BC407E" w:rsidRDefault="00DF23BA" w:rsidP="00B84101">
      <w:pPr>
        <w:spacing w:after="0" w:line="240" w:lineRule="auto"/>
        <w:jc w:val="both"/>
        <w:rPr>
          <w:rFonts w:ascii="Swis721 Th BT" w:hAnsi="Swis721 Th BT"/>
          <w:color w:val="404040" w:themeColor="text1" w:themeTint="BF"/>
          <w:highlight w:val="yellow"/>
        </w:rPr>
      </w:pPr>
    </w:p>
    <w:p w:rsidR="00DF23BA" w:rsidRDefault="00DF23BA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73892" w:rsidRPr="00265F23" w:rsidRDefault="00DF23BA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 w:rsidRPr="00DF23BA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SiliciuMax</w:t>
      </w:r>
      <w:proofErr w:type="spellEnd"/>
      <w:r w:rsidR="00B73892" w:rsidRPr="00265F23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B73892" w:rsidRPr="00BC407E" w:rsidRDefault="00B73892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i/>
          <w:color w:val="0082B2"/>
          <w:sz w:val="23"/>
          <w:szCs w:val="24"/>
          <w:highlight w:val="yellow"/>
          <w:lang w:eastAsia="en-US"/>
        </w:rPr>
      </w:pPr>
    </w:p>
    <w:p w:rsidR="00DF23BA" w:rsidRPr="00DF23BA" w:rsidRDefault="00DF23BA" w:rsidP="00B84101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 w:rsidRP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SiliciuMax</w:t>
      </w:r>
      <w:proofErr w:type="spellEnd"/>
      <w:r w:rsidRP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a forma l</w:t>
      </w:r>
      <w:r w:rsidR="00F4783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í</w:t>
      </w:r>
      <w:r w:rsidRP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quida do Silício orgânico, que age no est</w:t>
      </w:r>
      <w:r w:rsidR="00F4783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í</w:t>
      </w:r>
      <w:r w:rsidRPr="00DF23B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mulo da síntese de colágeno, proporcionando maior elasticidade e firmeza na pele, e prevenindo o envelhecimento cutâneo precoce.</w:t>
      </w:r>
    </w:p>
    <w:p w:rsidR="00DF23BA" w:rsidRDefault="00DF23BA" w:rsidP="00B84101">
      <w:pPr>
        <w:spacing w:after="0" w:line="240" w:lineRule="auto"/>
        <w:jc w:val="both"/>
        <w:rPr>
          <w:rFonts w:ascii="Swis721 Th BT" w:hAnsi="Swis721 Th BT" w:cs="Arial"/>
          <w:color w:val="404040" w:themeColor="text1" w:themeTint="BF"/>
          <w:szCs w:val="23"/>
        </w:rPr>
      </w:pPr>
    </w:p>
    <w:p w:rsidR="00B84101" w:rsidRDefault="00B84101" w:rsidP="00B84101">
      <w:pPr>
        <w:spacing w:after="0" w:line="240" w:lineRule="auto"/>
        <w:jc w:val="both"/>
        <w:rPr>
          <w:rFonts w:ascii="Swis721 Th BT" w:hAnsi="Swis721 Th BT" w:cs="Arial"/>
          <w:color w:val="404040" w:themeColor="text1" w:themeTint="BF"/>
          <w:szCs w:val="23"/>
        </w:rPr>
      </w:pPr>
    </w:p>
    <w:p w:rsidR="00DF23BA" w:rsidRPr="00265F23" w:rsidRDefault="00DF23BA" w:rsidP="00B84101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Coenzima Q10:</w:t>
      </w:r>
    </w:p>
    <w:p w:rsidR="00DF23BA" w:rsidRDefault="00DF23BA" w:rsidP="00B84101">
      <w:pPr>
        <w:spacing w:after="0" w:line="240" w:lineRule="auto"/>
        <w:jc w:val="both"/>
        <w:rPr>
          <w:rFonts w:ascii="Swis721 Th BT" w:hAnsi="Swis721 Th BT" w:cs="Arial"/>
          <w:color w:val="404040" w:themeColor="text1" w:themeTint="BF"/>
          <w:szCs w:val="23"/>
        </w:rPr>
      </w:pPr>
    </w:p>
    <w:p w:rsidR="00B73892" w:rsidRDefault="00DF23BA" w:rsidP="00B84101">
      <w:pPr>
        <w:spacing w:after="0" w:line="240" w:lineRule="auto"/>
        <w:jc w:val="both"/>
        <w:rPr>
          <w:rFonts w:ascii="Swis721 Th BT" w:hAnsi="Swis721 Th BT" w:cs="Arial"/>
          <w:color w:val="404040" w:themeColor="text1" w:themeTint="BF"/>
          <w:szCs w:val="23"/>
        </w:rPr>
      </w:pPr>
      <w:r w:rsidRPr="00EE1ABB">
        <w:rPr>
          <w:rFonts w:ascii="Swis721 Th BT" w:hAnsi="Swis721 Th BT" w:cs="Arial"/>
          <w:color w:val="404040" w:themeColor="text1" w:themeTint="BF"/>
          <w:szCs w:val="23"/>
        </w:rPr>
        <w:t xml:space="preserve">A coenzima Q10 é uma </w:t>
      </w:r>
      <w:r>
        <w:rPr>
          <w:rFonts w:ascii="Swis721 Th BT" w:hAnsi="Swis721 Th BT" w:cs="Arial"/>
          <w:color w:val="404040" w:themeColor="text1" w:themeTint="BF"/>
          <w:szCs w:val="23"/>
        </w:rPr>
        <w:t>substância</w:t>
      </w:r>
      <w:r w:rsidRPr="00EE1ABB">
        <w:rPr>
          <w:rFonts w:ascii="Swis721 Th BT" w:hAnsi="Swis721 Th BT" w:cs="Arial"/>
          <w:color w:val="404040" w:themeColor="text1" w:themeTint="BF"/>
          <w:szCs w:val="23"/>
        </w:rPr>
        <w:t xml:space="preserve"> com papel fund</w:t>
      </w:r>
      <w:r>
        <w:rPr>
          <w:rFonts w:ascii="Swis721 Th BT" w:hAnsi="Swis721 Th BT" w:cs="Arial"/>
          <w:color w:val="404040" w:themeColor="text1" w:themeTint="BF"/>
          <w:szCs w:val="23"/>
        </w:rPr>
        <w:t xml:space="preserve">amental na produção de energia </w:t>
      </w:r>
      <w:r w:rsidRPr="00EE1ABB">
        <w:rPr>
          <w:rFonts w:ascii="Swis721 Th BT" w:hAnsi="Swis721 Th BT" w:cs="Arial"/>
          <w:color w:val="404040" w:themeColor="text1" w:themeTint="BF"/>
          <w:szCs w:val="23"/>
        </w:rPr>
        <w:t xml:space="preserve">no organismo, </w:t>
      </w:r>
      <w:r>
        <w:rPr>
          <w:rFonts w:ascii="Swis721 Th BT" w:hAnsi="Swis721 Th BT" w:cs="Arial"/>
          <w:color w:val="404040" w:themeColor="text1" w:themeTint="BF"/>
          <w:szCs w:val="23"/>
        </w:rPr>
        <w:t>possui um potente poder antioxidante e captador de radicais livres capaz de promover</w:t>
      </w:r>
      <w:r w:rsidRPr="00EE1ABB">
        <w:rPr>
          <w:rFonts w:ascii="Swis721 Th BT" w:hAnsi="Swis721 Th BT" w:cs="Arial"/>
          <w:color w:val="404040" w:themeColor="text1" w:themeTint="BF"/>
          <w:szCs w:val="23"/>
        </w:rPr>
        <w:t xml:space="preserve"> </w:t>
      </w:r>
      <w:r>
        <w:rPr>
          <w:rFonts w:ascii="Swis721 Th BT" w:hAnsi="Swis721 Th BT" w:cs="Arial"/>
          <w:color w:val="404040" w:themeColor="text1" w:themeTint="BF"/>
          <w:szCs w:val="23"/>
        </w:rPr>
        <w:t xml:space="preserve">um </w:t>
      </w:r>
      <w:r w:rsidR="00F47832">
        <w:rPr>
          <w:rFonts w:ascii="Swis721 Th BT" w:hAnsi="Swis721 Th BT" w:cs="Arial"/>
          <w:color w:val="404040" w:themeColor="text1" w:themeTint="BF"/>
          <w:szCs w:val="23"/>
        </w:rPr>
        <w:t xml:space="preserve">efeito </w:t>
      </w:r>
      <w:proofErr w:type="spellStart"/>
      <w:r w:rsidR="00F47832">
        <w:rPr>
          <w:rFonts w:ascii="Swis721 Th BT" w:hAnsi="Swis721 Th BT" w:cs="Arial"/>
          <w:color w:val="404040" w:themeColor="text1" w:themeTint="BF"/>
          <w:szCs w:val="23"/>
        </w:rPr>
        <w:t>antiaging</w:t>
      </w:r>
      <w:proofErr w:type="spellEnd"/>
      <w:r w:rsidRPr="00EE1ABB">
        <w:rPr>
          <w:rFonts w:ascii="Swis721 Th BT" w:hAnsi="Swis721 Th BT" w:cs="Arial"/>
          <w:color w:val="404040" w:themeColor="text1" w:themeTint="BF"/>
          <w:szCs w:val="23"/>
        </w:rPr>
        <w:t xml:space="preserve"> melhorando</w:t>
      </w:r>
      <w:r>
        <w:rPr>
          <w:rFonts w:ascii="Swis721 Th BT" w:hAnsi="Swis721 Th BT" w:cs="Arial"/>
          <w:color w:val="404040" w:themeColor="text1" w:themeTint="BF"/>
          <w:szCs w:val="23"/>
        </w:rPr>
        <w:t xml:space="preserve"> o aspecto da pele. </w:t>
      </w:r>
    </w:p>
    <w:p w:rsidR="00B84101" w:rsidRDefault="00B84101" w:rsidP="00B84101">
      <w:pPr>
        <w:spacing w:after="0" w:line="240" w:lineRule="auto"/>
        <w:jc w:val="both"/>
        <w:rPr>
          <w:rFonts w:ascii="Swis721 Th BT" w:hAnsi="Swis721 Th BT" w:cs="Arial"/>
          <w:color w:val="404040" w:themeColor="text1" w:themeTint="BF"/>
          <w:szCs w:val="23"/>
        </w:rPr>
      </w:pPr>
    </w:p>
    <w:p w:rsidR="00B84101" w:rsidRPr="00B84101" w:rsidRDefault="00B84101" w:rsidP="00B84101">
      <w:pPr>
        <w:spacing w:after="0" w:line="240" w:lineRule="auto"/>
        <w:jc w:val="both"/>
        <w:rPr>
          <w:rFonts w:ascii="Swis721 Th BT" w:hAnsi="Swis721 Th BT" w:cs="Arial"/>
          <w:color w:val="404040" w:themeColor="text1" w:themeTint="BF"/>
          <w:szCs w:val="23"/>
        </w:rPr>
      </w:pPr>
    </w:p>
    <w:p w:rsidR="00B84101" w:rsidRDefault="00B84101" w:rsidP="00B84101">
      <w:pPr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B84101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Punica </w:t>
      </w:r>
      <w:proofErr w:type="spellStart"/>
      <w:r w:rsidRPr="00B84101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granatum</w:t>
      </w:r>
      <w:proofErr w:type="spellEnd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 xml:space="preserve">: </w:t>
      </w:r>
    </w:p>
    <w:p w:rsidR="00B84101" w:rsidRDefault="00B84101" w:rsidP="00B84101">
      <w:pPr>
        <w:spacing w:after="0" w:line="240" w:lineRule="auto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B73892" w:rsidRPr="007A5A75" w:rsidRDefault="00B84101" w:rsidP="00B84101">
      <w:pPr>
        <w:spacing w:after="0" w:line="240" w:lineRule="auto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  <w:r w:rsidRPr="00B84101">
        <w:rPr>
          <w:rFonts w:ascii="Swis721 Th BT" w:eastAsia="MS Mincho" w:hAnsi="Swis721 Th BT" w:cstheme="minorHAnsi"/>
          <w:i/>
          <w:noProof/>
          <w:sz w:val="24"/>
          <w:szCs w:val="24"/>
          <w:lang w:val="pt-PT" w:eastAsia="ja-JP"/>
        </w:rPr>
        <w:t>Punica granatum</w:t>
      </w:r>
      <w:r w:rsidRPr="00B84101"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  <w:t xml:space="preserve"> atua como antioxidante e melhor</w:t>
      </w:r>
      <w:r w:rsidR="00F47832"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  <w:t>a diversas funções do organismo</w:t>
      </w:r>
      <w:r w:rsidRPr="00B84101"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  <w:t xml:space="preserve"> auxiliando no tratamento de doenças cardiovasculares, na proteção da pele contra os raios solares e na detoxificação do organismo.</w:t>
      </w:r>
    </w:p>
    <w:p w:rsidR="00B73892" w:rsidRPr="007A5A75" w:rsidRDefault="00B73892" w:rsidP="00B73892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B73892" w:rsidRDefault="002C408D" w:rsidP="00B73892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proofErr w:type="spellStart"/>
      <w:r>
        <w:rPr>
          <w:rFonts w:ascii="Swis721 Th BT" w:eastAsia="MS Mincho" w:hAnsi="Swis721 Th BT"/>
          <w:color w:val="FF8501"/>
          <w:sz w:val="60"/>
          <w:lang w:eastAsia="en-US"/>
        </w:rPr>
        <w:t>Chococc</w:t>
      </w:r>
      <w:r w:rsidR="00D05A9A">
        <w:rPr>
          <w:rFonts w:ascii="Swis721 Th BT" w:eastAsia="MS Mincho" w:hAnsi="Swis721 Th BT"/>
          <w:color w:val="FF8501"/>
          <w:sz w:val="60"/>
          <w:lang w:eastAsia="en-US"/>
        </w:rPr>
        <w:t>ino</w:t>
      </w:r>
      <w:proofErr w:type="spellEnd"/>
      <w:r w:rsidR="00607B1A">
        <w:rPr>
          <w:rFonts w:ascii="Swis721 Th BT" w:eastAsia="MS Mincho" w:hAnsi="Swis721 Th BT"/>
          <w:color w:val="FF8501"/>
          <w:sz w:val="60"/>
          <w:lang w:eastAsia="en-US"/>
        </w:rPr>
        <w:t xml:space="preserve"> Antiaging</w:t>
      </w:r>
    </w:p>
    <w:p w:rsidR="00B73892" w:rsidRPr="007A5A75" w:rsidRDefault="00B73892" w:rsidP="00B73892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B73892" w:rsidRPr="007A5A75" w:rsidTr="006F11EF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B73892" w:rsidRPr="007A5A75" w:rsidRDefault="00B73892" w:rsidP="006F11E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B73892" w:rsidRPr="007A5A75" w:rsidRDefault="00B73892" w:rsidP="006F11E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B73892" w:rsidRPr="007A5A75" w:rsidRDefault="00B73892" w:rsidP="006F11E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B73892" w:rsidRPr="007A5A75" w:rsidTr="00D05A9A">
        <w:trPr>
          <w:trHeight w:val="280"/>
          <w:jc w:val="center"/>
        </w:trPr>
        <w:tc>
          <w:tcPr>
            <w:tcW w:w="988" w:type="dxa"/>
            <w:vAlign w:val="center"/>
          </w:tcPr>
          <w:p w:rsidR="00B73892" w:rsidRPr="007A5A75" w:rsidRDefault="00B73892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B73892" w:rsidRPr="0087399A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Whey Protein Isolado</w:t>
            </w:r>
          </w:p>
        </w:tc>
        <w:tc>
          <w:tcPr>
            <w:tcW w:w="3260" w:type="dxa"/>
            <w:vAlign w:val="center"/>
          </w:tcPr>
          <w:p w:rsidR="00B73892" w:rsidRPr="0087399A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9,000 g</w:t>
            </w:r>
          </w:p>
        </w:tc>
      </w:tr>
      <w:tr w:rsidR="00B73892" w:rsidRPr="007A5A75" w:rsidTr="00D05A9A">
        <w:trPr>
          <w:trHeight w:val="354"/>
          <w:jc w:val="center"/>
        </w:trPr>
        <w:tc>
          <w:tcPr>
            <w:tcW w:w="988" w:type="dxa"/>
            <w:vAlign w:val="center"/>
          </w:tcPr>
          <w:p w:rsidR="00B73892" w:rsidRPr="007A5A75" w:rsidRDefault="00B73892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B73892" w:rsidRPr="0087399A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CMC</w:t>
            </w:r>
          </w:p>
        </w:tc>
        <w:tc>
          <w:tcPr>
            <w:tcW w:w="3260" w:type="dxa"/>
            <w:vAlign w:val="center"/>
          </w:tcPr>
          <w:p w:rsidR="00B73892" w:rsidRPr="0087399A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0,350 g</w:t>
            </w:r>
          </w:p>
        </w:tc>
      </w:tr>
      <w:tr w:rsidR="00B73892" w:rsidRPr="007A5A75" w:rsidTr="00D05A9A">
        <w:trPr>
          <w:trHeight w:val="280"/>
          <w:jc w:val="center"/>
        </w:trPr>
        <w:tc>
          <w:tcPr>
            <w:tcW w:w="988" w:type="dxa"/>
            <w:vAlign w:val="center"/>
          </w:tcPr>
          <w:p w:rsidR="00B73892" w:rsidRPr="007A5A75" w:rsidRDefault="00B73892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B73892" w:rsidRPr="0087399A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Cinnamon</w:t>
            </w:r>
            <w:proofErr w:type="spellEnd"/>
          </w:p>
        </w:tc>
        <w:tc>
          <w:tcPr>
            <w:tcW w:w="3260" w:type="dxa"/>
            <w:vAlign w:val="center"/>
          </w:tcPr>
          <w:p w:rsidR="00B73892" w:rsidRPr="0087399A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0,200 g</w:t>
            </w:r>
          </w:p>
        </w:tc>
      </w:tr>
      <w:tr w:rsidR="00B73892" w:rsidRPr="007A5A75" w:rsidTr="00D05A9A">
        <w:trPr>
          <w:trHeight w:val="280"/>
          <w:jc w:val="center"/>
        </w:trPr>
        <w:tc>
          <w:tcPr>
            <w:tcW w:w="988" w:type="dxa"/>
            <w:vAlign w:val="center"/>
          </w:tcPr>
          <w:p w:rsidR="00B73892" w:rsidRPr="007A5A75" w:rsidRDefault="00B73892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B73892" w:rsidRPr="004E006D" w:rsidRDefault="004E006D" w:rsidP="00D05A9A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r w:rsidRPr="004E006D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Polypodium leucotomos</w:t>
            </w:r>
          </w:p>
        </w:tc>
        <w:tc>
          <w:tcPr>
            <w:tcW w:w="3260" w:type="dxa"/>
            <w:vAlign w:val="center"/>
          </w:tcPr>
          <w:p w:rsidR="00B73892" w:rsidRPr="0087399A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0,1</w:t>
            </w:r>
            <w:r w:rsidR="00B73892">
              <w:rPr>
                <w:rFonts w:ascii="Swis721 Th BT" w:hAnsi="Swis721 Th BT" w:cs="Calibri"/>
                <w:color w:val="000000"/>
                <w:sz w:val="23"/>
                <w:szCs w:val="23"/>
              </w:rPr>
              <w:t>00 g</w:t>
            </w:r>
          </w:p>
        </w:tc>
      </w:tr>
      <w:tr w:rsidR="004E006D" w:rsidRPr="007A5A75" w:rsidTr="00D05A9A">
        <w:trPr>
          <w:trHeight w:val="280"/>
          <w:jc w:val="center"/>
        </w:trPr>
        <w:tc>
          <w:tcPr>
            <w:tcW w:w="988" w:type="dxa"/>
            <w:vAlign w:val="center"/>
          </w:tcPr>
          <w:p w:rsidR="004E006D" w:rsidRDefault="004E006D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4E006D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SiliciuMax</w:t>
            </w:r>
            <w:proofErr w:type="spellEnd"/>
          </w:p>
        </w:tc>
        <w:tc>
          <w:tcPr>
            <w:tcW w:w="3260" w:type="dxa"/>
            <w:vAlign w:val="center"/>
          </w:tcPr>
          <w:p w:rsidR="004E006D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0,075 g</w:t>
            </w:r>
          </w:p>
        </w:tc>
      </w:tr>
      <w:tr w:rsidR="004E006D" w:rsidRPr="007A5A75" w:rsidTr="00D05A9A">
        <w:trPr>
          <w:trHeight w:val="280"/>
          <w:jc w:val="center"/>
        </w:trPr>
        <w:tc>
          <w:tcPr>
            <w:tcW w:w="988" w:type="dxa"/>
            <w:vAlign w:val="center"/>
          </w:tcPr>
          <w:p w:rsidR="004E006D" w:rsidRDefault="004E006D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4E006D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Coenzima Q10</w:t>
            </w:r>
          </w:p>
        </w:tc>
        <w:tc>
          <w:tcPr>
            <w:tcW w:w="3260" w:type="dxa"/>
            <w:vAlign w:val="center"/>
          </w:tcPr>
          <w:p w:rsidR="004E006D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0,050 g</w:t>
            </w:r>
          </w:p>
        </w:tc>
      </w:tr>
      <w:tr w:rsidR="004E006D" w:rsidRPr="007A5A75" w:rsidTr="00D05A9A">
        <w:trPr>
          <w:trHeight w:val="280"/>
          <w:jc w:val="center"/>
        </w:trPr>
        <w:tc>
          <w:tcPr>
            <w:tcW w:w="988" w:type="dxa"/>
            <w:vAlign w:val="center"/>
          </w:tcPr>
          <w:p w:rsidR="004E006D" w:rsidRDefault="004E006D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4E006D" w:rsidRPr="004E006D" w:rsidRDefault="004E006D" w:rsidP="00D05A9A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 xml:space="preserve">Punica </w:t>
            </w:r>
            <w:proofErr w:type="spellStart"/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granatum</w:t>
            </w:r>
            <w:proofErr w:type="spellEnd"/>
          </w:p>
        </w:tc>
        <w:tc>
          <w:tcPr>
            <w:tcW w:w="3260" w:type="dxa"/>
            <w:vAlign w:val="center"/>
          </w:tcPr>
          <w:p w:rsidR="004E006D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0,050 g</w:t>
            </w:r>
          </w:p>
        </w:tc>
      </w:tr>
      <w:tr w:rsidR="004E006D" w:rsidRPr="007A5A75" w:rsidTr="00D05A9A">
        <w:trPr>
          <w:trHeight w:val="280"/>
          <w:jc w:val="center"/>
        </w:trPr>
        <w:tc>
          <w:tcPr>
            <w:tcW w:w="988" w:type="dxa"/>
            <w:vAlign w:val="center"/>
          </w:tcPr>
          <w:p w:rsidR="004E006D" w:rsidRDefault="004E006D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4E006D" w:rsidRPr="004E006D" w:rsidRDefault="004E006D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4E006D">
              <w:rPr>
                <w:rFonts w:ascii="Swis721 Th BT" w:hAnsi="Swis721 Th BT" w:cs="Calibri"/>
                <w:color w:val="000000"/>
                <w:sz w:val="23"/>
                <w:szCs w:val="23"/>
              </w:rPr>
              <w:t>Cacau em Pó</w:t>
            </w:r>
          </w:p>
        </w:tc>
        <w:tc>
          <w:tcPr>
            <w:tcW w:w="3260" w:type="dxa"/>
            <w:vAlign w:val="center"/>
          </w:tcPr>
          <w:p w:rsidR="004E006D" w:rsidRDefault="004A49FA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0,500 g</w:t>
            </w:r>
          </w:p>
        </w:tc>
      </w:tr>
      <w:tr w:rsidR="006F2237" w:rsidRPr="007A5A75" w:rsidTr="00D05A9A">
        <w:trPr>
          <w:trHeight w:val="280"/>
          <w:jc w:val="center"/>
        </w:trPr>
        <w:tc>
          <w:tcPr>
            <w:tcW w:w="988" w:type="dxa"/>
            <w:vAlign w:val="center"/>
          </w:tcPr>
          <w:p w:rsidR="006F2237" w:rsidRDefault="006F2237" w:rsidP="00D05A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F2237" w:rsidRPr="004E006D" w:rsidRDefault="006F2237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Flavorizante de Chocolate</w:t>
            </w:r>
          </w:p>
        </w:tc>
        <w:tc>
          <w:tcPr>
            <w:tcW w:w="3260" w:type="dxa"/>
            <w:vAlign w:val="center"/>
          </w:tcPr>
          <w:p w:rsidR="006F2237" w:rsidRDefault="006F2237" w:rsidP="00D05A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0,400 g</w:t>
            </w:r>
          </w:p>
        </w:tc>
      </w:tr>
    </w:tbl>
    <w:p w:rsidR="00B73892" w:rsidRPr="007A5A75" w:rsidRDefault="00B73892" w:rsidP="00B73892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B73892" w:rsidRDefault="00B73892" w:rsidP="00B73892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B73892" w:rsidRPr="007A5A75" w:rsidRDefault="00B73892" w:rsidP="00B73892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B73892" w:rsidRPr="007A5A75" w:rsidRDefault="00B73892" w:rsidP="00B73892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B73892" w:rsidRDefault="00B73892" w:rsidP="00B73892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Pesar os insumos individualmente e homogeneizar em gral;</w:t>
      </w:r>
    </w:p>
    <w:p w:rsidR="00B73892" w:rsidRPr="00D524D5" w:rsidRDefault="00D524D5" w:rsidP="00B73892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D524D5">
        <w:rPr>
          <w:rFonts w:ascii="Swis721 Th BT" w:hAnsi="Swis721 Th BT" w:cstheme="minorHAnsi"/>
          <w:sz w:val="24"/>
          <w:szCs w:val="24"/>
        </w:rPr>
        <w:t>Envazar</w:t>
      </w:r>
      <w:r w:rsidR="00B73892" w:rsidRPr="00D524D5">
        <w:rPr>
          <w:rFonts w:ascii="Swis721 Th BT" w:hAnsi="Swis721 Th BT" w:cstheme="minorHAnsi"/>
          <w:sz w:val="24"/>
          <w:szCs w:val="24"/>
        </w:rPr>
        <w:t>.</w:t>
      </w:r>
    </w:p>
    <w:p w:rsidR="00B73892" w:rsidRDefault="00B73892" w:rsidP="00B73892">
      <w:pPr>
        <w:snapToGrid w:val="0"/>
        <w:spacing w:before="100" w:after="0" w:line="360" w:lineRule="auto"/>
        <w:rPr>
          <w:rFonts w:ascii="Swis721 Th BT" w:hAnsi="Swis721 Th BT" w:cstheme="minorHAnsi"/>
          <w:b/>
          <w:sz w:val="24"/>
          <w:szCs w:val="24"/>
        </w:rPr>
      </w:pPr>
    </w:p>
    <w:p w:rsidR="00B73892" w:rsidRDefault="00B73892" w:rsidP="00B73892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B73892" w:rsidRDefault="00B73892" w:rsidP="00B73892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B73892" w:rsidRDefault="00B73892" w:rsidP="00B73892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0C5E5F" w:rsidRDefault="000C5E5F" w:rsidP="00B73892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0C5E5F" w:rsidRDefault="000C5E5F" w:rsidP="00B73892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B73892" w:rsidRPr="00A95014" w:rsidRDefault="00B73892" w:rsidP="00B73892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Prescrever</w:t>
      </w:r>
    </w:p>
    <w:p w:rsidR="00B73892" w:rsidRDefault="002C408D" w:rsidP="00B73892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40"/>
          <w:lang w:eastAsia="en-US"/>
        </w:rPr>
        <w:t>Chococc</w:t>
      </w:r>
      <w:r w:rsidR="00D05A9A">
        <w:rPr>
          <w:rFonts w:ascii="Swis721 Th BT" w:eastAsia="MS Mincho" w:hAnsi="Swis721 Th BT"/>
          <w:b/>
          <w:color w:val="0082B2"/>
          <w:sz w:val="40"/>
          <w:lang w:eastAsia="en-US"/>
        </w:rPr>
        <w:t>ino</w:t>
      </w:r>
      <w:proofErr w:type="spellEnd"/>
      <w:r w:rsidR="00607B1A"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 Antiaging 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B73892" w:rsidRPr="009537E7" w:rsidTr="006F11E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B73892" w:rsidRPr="00C87A84" w:rsidRDefault="002C408D" w:rsidP="006F11EF">
            <w:pPr>
              <w:pStyle w:val="Corpo"/>
              <w:jc w:val="center"/>
              <w:rPr>
                <w:b/>
                <w:color w:val="FFFFFF" w:themeColor="background1"/>
              </w:rPr>
            </w:pPr>
            <w:proofErr w:type="spellStart"/>
            <w:r>
              <w:rPr>
                <w:b/>
                <w:color w:val="FFFFFF" w:themeColor="background1"/>
                <w:sz w:val="22"/>
              </w:rPr>
              <w:t>Chococc</w:t>
            </w:r>
            <w:r w:rsidR="00D05A9A">
              <w:rPr>
                <w:b/>
                <w:color w:val="FFFFFF" w:themeColor="background1"/>
                <w:sz w:val="22"/>
              </w:rPr>
              <w:t>ino</w:t>
            </w:r>
            <w:proofErr w:type="spellEnd"/>
            <w:r w:rsidR="00B73892">
              <w:rPr>
                <w:b/>
                <w:color w:val="FFFFFF" w:themeColor="background1"/>
                <w:sz w:val="22"/>
              </w:rPr>
              <w:t xml:space="preserve"> </w:t>
            </w:r>
          </w:p>
        </w:tc>
      </w:tr>
      <w:tr w:rsidR="00B73892" w:rsidRPr="009B5FEB" w:rsidTr="006F11E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B73892" w:rsidRPr="00977C05" w:rsidRDefault="00D05A9A" w:rsidP="00D05A9A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Whey Protein Isolado</w:t>
            </w:r>
            <w:r w:rsidR="00B73892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...........................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9,000 g</w:t>
            </w:r>
          </w:p>
        </w:tc>
      </w:tr>
      <w:tr w:rsidR="00B73892" w:rsidRPr="009B5FEB" w:rsidTr="006F11E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B73892" w:rsidRPr="00977C05" w:rsidRDefault="00D05A9A" w:rsidP="00D05A9A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Cinnamon</w:t>
            </w:r>
            <w:proofErr w:type="spellEnd"/>
            <w:r w:rsidR="00B73892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B73892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B73892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0,200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B73892" w:rsidRPr="009B5FEB" w:rsidTr="006F11E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B73892" w:rsidRPr="00977C05" w:rsidRDefault="00D05A9A" w:rsidP="00D05A9A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D05A9A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Polypodium leucotomos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B73892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B73892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0,100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B73892" w:rsidRPr="009B5FEB" w:rsidTr="006F11E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B73892" w:rsidRPr="00977C05" w:rsidRDefault="00D05A9A" w:rsidP="00D05A9A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SiliciuMax</w:t>
            </w:r>
            <w:r w:rsidR="00B73892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 0,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075 </w:t>
            </w:r>
            <w:r w:rsidR="00B738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g</w:t>
            </w:r>
          </w:p>
        </w:tc>
      </w:tr>
      <w:tr w:rsidR="00D05A9A" w:rsidRPr="009B5FEB" w:rsidTr="006F11E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05A9A" w:rsidRPr="00977C05" w:rsidRDefault="00D05A9A" w:rsidP="00D05A9A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Coenzima Q10.............................................. 0,050 g</w:t>
            </w:r>
          </w:p>
        </w:tc>
      </w:tr>
      <w:tr w:rsidR="00D05A9A" w:rsidRPr="009B5FEB" w:rsidTr="006F11E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05A9A" w:rsidRPr="00977C05" w:rsidRDefault="00D05A9A" w:rsidP="00D05A9A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D05A9A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 xml:space="preserve">Punica </w:t>
            </w:r>
            <w:proofErr w:type="spellStart"/>
            <w:r w:rsidRPr="00D05A9A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granatum</w:t>
            </w:r>
            <w:proofErr w:type="spellEnd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.......................................... 0,050 g</w:t>
            </w:r>
          </w:p>
        </w:tc>
      </w:tr>
      <w:tr w:rsidR="00D05A9A" w:rsidRPr="009537E7" w:rsidTr="006F11E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D05A9A" w:rsidRPr="00977C05" w:rsidRDefault="005A5EA7" w:rsidP="00D05A9A">
            <w:pPr>
              <w:pStyle w:val="Corpo"/>
            </w:pPr>
            <w:r>
              <w:t xml:space="preserve">Pó para Preparo Extemporâneo de </w:t>
            </w:r>
            <w:proofErr w:type="spellStart"/>
            <w:proofErr w:type="gramStart"/>
            <w:r>
              <w:t>Chococcinho</w:t>
            </w:r>
            <w:proofErr w:type="spellEnd"/>
            <w:r>
              <w:t xml:space="preserve">  qsp</w:t>
            </w:r>
            <w:proofErr w:type="gramEnd"/>
            <w:r w:rsidRPr="00977C05">
              <w:t xml:space="preserve"> ……</w:t>
            </w:r>
            <w:r>
              <w:t>......................................................</w:t>
            </w:r>
            <w:r w:rsidRPr="00977C05">
              <w:t xml:space="preserve">. 1 </w:t>
            </w:r>
            <w:r>
              <w:t>Sachê</w:t>
            </w:r>
          </w:p>
        </w:tc>
      </w:tr>
    </w:tbl>
    <w:p w:rsidR="001159EC" w:rsidRDefault="00B73892" w:rsidP="00B7389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Administrar 1 sachê </w:t>
      </w:r>
      <w:r w:rsidR="00D05A9A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ao dia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ou conforme orientação médica.</w:t>
      </w:r>
    </w:p>
    <w:p w:rsidR="001159EC" w:rsidRDefault="001159EC" w:rsidP="00B7389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Aquecer 100 mL de água até se aproximar do ponto de ebulição, adicionar o pó e solubilizar.</w:t>
      </w:r>
    </w:p>
    <w:p w:rsidR="00B73892" w:rsidRPr="00A94182" w:rsidRDefault="00B73892" w:rsidP="00B73892">
      <w:pPr>
        <w:spacing w:after="0" w:line="360" w:lineRule="auto"/>
        <w:rPr>
          <w:rFonts w:ascii="Swis721 Th BT" w:eastAsia="MS Mincho" w:hAnsi="Swis721 Th BT"/>
          <w:b/>
          <w:color w:val="0082B2"/>
          <w:sz w:val="23"/>
          <w:szCs w:val="23"/>
          <w:lang w:eastAsia="en-US"/>
        </w:rPr>
      </w:pPr>
    </w:p>
    <w:p w:rsidR="00B73892" w:rsidRPr="00AA2041" w:rsidRDefault="00B73892" w:rsidP="00B73892">
      <w:pPr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B73892" w:rsidRDefault="007B7060" w:rsidP="00B73892">
      <w:pPr>
        <w:spacing w:after="0" w:line="240" w:lineRule="auto"/>
        <w:jc w:val="both"/>
        <w:rPr>
          <w:rFonts w:cstheme="minorHAnsi"/>
          <w:color w:val="000000"/>
          <w:sz w:val="24"/>
          <w:szCs w:val="24"/>
        </w:rPr>
      </w:pPr>
      <w:r>
        <w:rPr>
          <w:rFonts w:ascii="Swis721 Th BT" w:eastAsia="MS Mincho" w:hAnsi="Swis721 Th BT"/>
          <w:b/>
          <w:noProof/>
          <w:color w:val="0082B2"/>
          <w:sz w:val="23"/>
          <w:szCs w:val="24"/>
        </w:rPr>
        <w:drawing>
          <wp:anchor distT="0" distB="0" distL="114300" distR="114300" simplePos="0" relativeHeight="251675648" behindDoc="0" locked="0" layoutInCell="1" allowOverlap="1" wp14:anchorId="390ECE6F" wp14:editId="081239BE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5061424" cy="3374704"/>
            <wp:effectExtent l="0" t="0" r="635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ransparent-glass-hot-cappuccino-isolated-450w-103946287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1424" cy="33747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226AC6" w:rsidRDefault="00226AC6"/>
    <w:p w:rsidR="00B73892" w:rsidRDefault="00B73892"/>
    <w:p w:rsidR="00823E18" w:rsidRPr="00C60ADD" w:rsidRDefault="00823E18" w:rsidP="00823E18">
      <w:pPr>
        <w:pStyle w:val="Titulo"/>
        <w:rPr>
          <w:color w:val="FF8501"/>
        </w:rPr>
      </w:pPr>
      <w:proofErr w:type="spellStart"/>
      <w:r>
        <w:rPr>
          <w:color w:val="FF8501"/>
        </w:rPr>
        <w:t>Chococc</w:t>
      </w:r>
      <w:r w:rsidRPr="00C60ADD">
        <w:rPr>
          <w:color w:val="FF8501"/>
        </w:rPr>
        <w:t>ino</w:t>
      </w:r>
      <w:proofErr w:type="spellEnd"/>
    </w:p>
    <w:p w:rsidR="00823E18" w:rsidRPr="00C60ADD" w:rsidRDefault="00823E18" w:rsidP="00823E18">
      <w:pPr>
        <w:pStyle w:val="Subtitulocorpo"/>
        <w:rPr>
          <w:color w:val="0082B2"/>
        </w:rPr>
      </w:pPr>
      <w:r w:rsidRPr="00C60ADD">
        <w:rPr>
          <w:color w:val="0082B2"/>
        </w:rPr>
        <w:t xml:space="preserve">Preparação </w:t>
      </w:r>
      <w:r>
        <w:rPr>
          <w:color w:val="0082B2"/>
        </w:rPr>
        <w:t>para Pacientes Oncológicos</w:t>
      </w:r>
      <w:r w:rsidRPr="00C60ADD">
        <w:rPr>
          <w:color w:val="0082B2"/>
        </w:rPr>
        <w:t xml:space="preserve"> </w:t>
      </w:r>
    </w:p>
    <w:p w:rsidR="00823E18" w:rsidRPr="00B00C2A" w:rsidRDefault="007B7060" w:rsidP="00823E18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highlight w:val="yellow"/>
          <w:lang w:eastAsia="pt-BR"/>
        </w:rPr>
      </w:pPr>
      <w:r>
        <w:rPr>
          <w:lang w:eastAsia="pt-BR"/>
        </w:rPr>
        <w:drawing>
          <wp:anchor distT="0" distB="0" distL="114300" distR="114300" simplePos="0" relativeHeight="251677696" behindDoc="0" locked="0" layoutInCell="1" allowOverlap="1" wp14:anchorId="57410033" wp14:editId="73B1840F">
            <wp:simplePos x="0" y="0"/>
            <wp:positionH relativeFrom="margin">
              <wp:align>right</wp:align>
            </wp:positionH>
            <wp:positionV relativeFrom="paragraph">
              <wp:posOffset>66675</wp:posOffset>
            </wp:positionV>
            <wp:extent cx="2155190" cy="1600835"/>
            <wp:effectExtent l="0" t="0" r="0" b="0"/>
            <wp:wrapThrough wrapText="bothSides">
              <wp:wrapPolygon edited="0">
                <wp:start x="0" y="0"/>
                <wp:lineTo x="0" y="21334"/>
                <wp:lineTo x="21384" y="21334"/>
                <wp:lineTo x="21384" y="0"/>
                <wp:lineTo x="0" y="0"/>
              </wp:wrapPolygon>
            </wp:wrapThrough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t-coffee-cappuccino-ceramic-cup-450w-119095122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519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3E18" w:rsidRPr="00C60ADD" w:rsidRDefault="00823E18" w:rsidP="00823E18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O </w:t>
      </w:r>
      <w:proofErr w:type="spellStart"/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chococcino</w:t>
      </w:r>
      <w:proofErr w:type="spellEnd"/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para pacientes oncológicos </w:t>
      </w:r>
      <w:r w:rsidR="00546D95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é composto por ativos que auxiliam na melhora dos sintomas pós </w:t>
      </w:r>
      <w:r w:rsidR="00870993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tratamento</w:t>
      </w:r>
      <w:r w:rsidR="00546D95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quimioterápico e no aumento da imunidade e, portanto, contribui diretamente </w:t>
      </w:r>
      <w:r w:rsidR="00870993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na intervenção </w:t>
      </w:r>
      <w:r w:rsidR="00546D95" w:rsidRPr="00546D95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e prevenção do câncer</w:t>
      </w:r>
      <w:r w:rsidR="00546D95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.</w:t>
      </w:r>
    </w:p>
    <w:p w:rsidR="00823E18" w:rsidRPr="00B00C2A" w:rsidRDefault="00823E18" w:rsidP="00823E18">
      <w:pPr>
        <w:rPr>
          <w:highlight w:val="yellow"/>
          <w:lang w:eastAsia="en-US"/>
        </w:rPr>
      </w:pPr>
    </w:p>
    <w:p w:rsidR="00823E18" w:rsidRPr="00C60ADD" w:rsidRDefault="00823E18" w:rsidP="00823E18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C60ADD">
        <w:rPr>
          <w:rFonts w:ascii="Swis721 Th BT" w:eastAsia="MS Mincho" w:hAnsi="Swis721 Th BT"/>
          <w:b/>
          <w:color w:val="0082B2"/>
          <w:sz w:val="40"/>
          <w:lang w:eastAsia="en-US"/>
        </w:rPr>
        <w:t>Estabilidade:</w:t>
      </w:r>
    </w:p>
    <w:p w:rsidR="00823E18" w:rsidRPr="00C60ADD" w:rsidRDefault="00823E18" w:rsidP="00823E18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C60ADD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Estabilidade:</w:t>
      </w:r>
    </w:p>
    <w:p w:rsidR="00823E18" w:rsidRPr="00C60ADD" w:rsidRDefault="00823E18" w:rsidP="00823E18">
      <w:pPr>
        <w:pStyle w:val="PargrafodaLista"/>
        <w:numPr>
          <w:ilvl w:val="0"/>
          <w:numId w:val="2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823E18" w:rsidRPr="00C60ADD" w:rsidRDefault="00823E18" w:rsidP="00823E18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823E18" w:rsidRPr="00C60ADD" w:rsidRDefault="00823E18" w:rsidP="00823E18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C60ADD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Estabilidade:</w:t>
      </w:r>
    </w:p>
    <w:p w:rsidR="00823E18" w:rsidRPr="00C60ADD" w:rsidRDefault="00823E18" w:rsidP="00823E18">
      <w:pPr>
        <w:pStyle w:val="PargrafodaLista"/>
        <w:numPr>
          <w:ilvl w:val="0"/>
          <w:numId w:val="3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Para que se mantenha estável, o</w:t>
      </w:r>
      <w:r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sachê de</w:t>
      </w: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</w:t>
      </w:r>
      <w:r w:rsidR="005611B2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chococc</w:t>
      </w:r>
      <w:r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ino</w:t>
      </w:r>
      <w:r w:rsidRPr="00C60AD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deve ser armazenado ao abrigo de calor, luz e umidade.</w:t>
      </w:r>
    </w:p>
    <w:p w:rsidR="00823E18" w:rsidRPr="00B00C2A" w:rsidRDefault="00823E18" w:rsidP="00823E18">
      <w:pPr>
        <w:pStyle w:val="PargrafodaLista"/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highlight w:val="yellow"/>
          <w:lang w:val="pt-PT" w:eastAsia="ja-JP"/>
        </w:rPr>
      </w:pPr>
    </w:p>
    <w:p w:rsidR="00823E18" w:rsidRPr="00B00C2A" w:rsidRDefault="00823E18" w:rsidP="00823E18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highlight w:val="yellow"/>
          <w:lang w:val="pt-PT" w:eastAsia="ja-JP"/>
        </w:rPr>
      </w:pPr>
    </w:p>
    <w:p w:rsidR="00823E18" w:rsidRPr="007A5A75" w:rsidRDefault="00823E18" w:rsidP="00823E18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  <w:r w:rsidRPr="00B00C2A">
        <w:rPr>
          <w:rFonts w:ascii="Swis721 Th BT" w:eastAsia="MS Mincho" w:hAnsi="Swis721 Th BT"/>
          <w:b/>
          <w:noProof/>
          <w:color w:val="0082B2"/>
          <w:sz w:val="40"/>
          <w:highlight w:val="yellow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0783672" wp14:editId="4ECDAFB8">
                <wp:simplePos x="0" y="0"/>
                <wp:positionH relativeFrom="margin">
                  <wp:align>right</wp:align>
                </wp:positionH>
                <wp:positionV relativeFrom="paragraph">
                  <wp:posOffset>11430</wp:posOffset>
                </wp:positionV>
                <wp:extent cx="5375910" cy="2081530"/>
                <wp:effectExtent l="0" t="0" r="15240" b="13970"/>
                <wp:wrapNone/>
                <wp:docPr id="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3E18" w:rsidRPr="000E1EF8" w:rsidRDefault="00823E18" w:rsidP="00823E18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Formulação –</w:t>
                            </w:r>
                            <w:r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- </w:t>
                            </w:r>
                            <w:proofErr w:type="spellStart"/>
                            <w:r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Chococcino</w:t>
                            </w:r>
                            <w:proofErr w:type="spellEnd"/>
                          </w:p>
                          <w:p w:rsidR="00823E18" w:rsidRPr="00F2658A" w:rsidRDefault="00823E18" w:rsidP="00823E18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823E18" w:rsidRPr="00AA2041" w:rsidRDefault="00823E18" w:rsidP="00823E18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823E18" w:rsidRDefault="00823E18" w:rsidP="00823E18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823E18" w:rsidRPr="00AA2041" w:rsidRDefault="00823E18" w:rsidP="00823E18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823E18" w:rsidRPr="00D25B7F" w:rsidRDefault="00823E18" w:rsidP="00823E18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783672" id="_x0000_s1027" style="position:absolute;left:0;text-align:left;margin-left:372.1pt;margin-top:.9pt;width:423.3pt;height:163.9pt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" fillcolor="white [3201]" strokecolor="#70ad47 [3209]" strokeweight="1pt">
                <v:stroke dashstyle="dash"/>
                <v:shadow color="#868686"/>
                <v:textbox>
                  <w:txbxContent>
                    <w:p w:rsidR="00823E18" w:rsidRPr="000E1EF8" w:rsidRDefault="00823E18" w:rsidP="00823E18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Formulação –</w:t>
                      </w:r>
                      <w:r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- </w:t>
                      </w:r>
                      <w:proofErr w:type="spellStart"/>
                      <w:r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Chococcino</w:t>
                      </w:r>
                      <w:proofErr w:type="spellEnd"/>
                    </w:p>
                    <w:p w:rsidR="00823E18" w:rsidRPr="00F2658A" w:rsidRDefault="00823E18" w:rsidP="00823E18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823E18" w:rsidRPr="00AA2041" w:rsidRDefault="00823E18" w:rsidP="00823E18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823E18" w:rsidRDefault="00823E18" w:rsidP="00823E18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823E18" w:rsidRPr="00AA2041" w:rsidRDefault="00823E18" w:rsidP="00823E18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823E18" w:rsidRPr="00D25B7F" w:rsidRDefault="00823E18" w:rsidP="00823E18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823E18" w:rsidRPr="006A2C80" w:rsidRDefault="00823E18" w:rsidP="00823E18">
      <w:pPr>
        <w:rPr>
          <w:lang w:val="pt-PT"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Default="00823E18" w:rsidP="00823E18">
      <w:pPr>
        <w:rPr>
          <w:lang w:eastAsia="en-US"/>
        </w:rPr>
      </w:pPr>
    </w:p>
    <w:p w:rsidR="00823E18" w:rsidRPr="00B73892" w:rsidRDefault="00823E18" w:rsidP="00823E18">
      <w:pPr>
        <w:rPr>
          <w:lang w:eastAsia="en-US"/>
        </w:rPr>
      </w:pPr>
    </w:p>
    <w:p w:rsidR="00E725D6" w:rsidRDefault="00823E18" w:rsidP="00E725D6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</w:t>
      </w:r>
    </w:p>
    <w:p w:rsidR="00823E18" w:rsidRPr="00E725D6" w:rsidRDefault="00823E18" w:rsidP="00E725D6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</w:p>
    <w:p w:rsidR="00823E18" w:rsidRPr="00BC407E" w:rsidRDefault="00823E18" w:rsidP="00823E18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823E18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Phyllanthus emblica</w:t>
      </w:r>
      <w:r w:rsidRPr="00BC407E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823E18" w:rsidRPr="00BC407E" w:rsidRDefault="00823E18" w:rsidP="00823E18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</w:p>
    <w:p w:rsidR="00823E18" w:rsidRPr="00823E18" w:rsidRDefault="00823E18" w:rsidP="00823E18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  <w:r w:rsidRPr="00823E18">
        <w:rPr>
          <w:rFonts w:ascii="Swis721 Th BT" w:hAnsi="Swis721 Th BT"/>
          <w:i/>
          <w:color w:val="404040" w:themeColor="text1" w:themeTint="BF"/>
        </w:rPr>
        <w:t xml:space="preserve">Phyllanthus emblica </w:t>
      </w:r>
      <w:r w:rsidRPr="00823E18">
        <w:rPr>
          <w:rFonts w:ascii="Swis721 Th BT" w:hAnsi="Swis721 Th BT"/>
          <w:color w:val="404040" w:themeColor="text1" w:themeTint="BF"/>
        </w:rPr>
        <w:t>é um ativo de origem natural com alta atividade a</w:t>
      </w:r>
      <w:r w:rsidR="00834473">
        <w:rPr>
          <w:rFonts w:ascii="Swis721 Th BT" w:hAnsi="Swis721 Th BT"/>
          <w:color w:val="404040" w:themeColor="text1" w:themeTint="BF"/>
        </w:rPr>
        <w:t xml:space="preserve">nti-inflamatória e antioxidante. Além disso, </w:t>
      </w:r>
      <w:r w:rsidR="00EE7B21">
        <w:rPr>
          <w:rFonts w:ascii="Swis721 Th BT" w:hAnsi="Swis721 Th BT"/>
          <w:color w:val="404040" w:themeColor="text1" w:themeTint="BF"/>
        </w:rPr>
        <w:t>demonstra</w:t>
      </w:r>
      <w:r w:rsidR="00834473">
        <w:rPr>
          <w:rFonts w:ascii="Swis721 Th BT" w:hAnsi="Swis721 Th BT"/>
          <w:color w:val="404040" w:themeColor="text1" w:themeTint="BF"/>
        </w:rPr>
        <w:t xml:space="preserve"> um importante efeito </w:t>
      </w:r>
      <w:proofErr w:type="spellStart"/>
      <w:r w:rsidR="00834473" w:rsidRPr="00834473">
        <w:rPr>
          <w:rFonts w:ascii="Swis721 Th BT" w:hAnsi="Swis721 Th BT"/>
          <w:color w:val="404040" w:themeColor="text1" w:themeTint="BF"/>
        </w:rPr>
        <w:t>antineoplásico</w:t>
      </w:r>
      <w:proofErr w:type="spellEnd"/>
      <w:r w:rsidR="00834473" w:rsidRPr="00834473">
        <w:rPr>
          <w:rFonts w:ascii="Swis721 Th BT" w:hAnsi="Swis721 Th BT"/>
          <w:color w:val="404040" w:themeColor="text1" w:themeTint="BF"/>
        </w:rPr>
        <w:t xml:space="preserve">, neuromodulador, modulador da quimioterapia e efeito </w:t>
      </w:r>
      <w:proofErr w:type="spellStart"/>
      <w:r w:rsidR="00834473" w:rsidRPr="00834473">
        <w:rPr>
          <w:rFonts w:ascii="Swis721 Th BT" w:hAnsi="Swis721 Th BT"/>
          <w:color w:val="404040" w:themeColor="text1" w:themeTint="BF"/>
        </w:rPr>
        <w:t>quimiopreventivo</w:t>
      </w:r>
      <w:proofErr w:type="spellEnd"/>
      <w:r w:rsidR="00834473" w:rsidRPr="00834473">
        <w:rPr>
          <w:rFonts w:ascii="Swis721 Th BT" w:hAnsi="Swis721 Th BT"/>
          <w:color w:val="404040" w:themeColor="text1" w:themeTint="BF"/>
        </w:rPr>
        <w:t>, pela</w:t>
      </w:r>
      <w:r w:rsidR="00834473">
        <w:rPr>
          <w:rFonts w:ascii="Swis721 Th BT" w:hAnsi="Swis721 Th BT"/>
          <w:color w:val="404040" w:themeColor="text1" w:themeTint="BF"/>
        </w:rPr>
        <w:t xml:space="preserve"> eliminação dos radicais livres e, dessa maneira, é eficaz no tratamento e prevenção do câncer. </w:t>
      </w:r>
    </w:p>
    <w:p w:rsidR="00823E18" w:rsidRPr="00BC407E" w:rsidRDefault="00823E18" w:rsidP="00823E18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</w:p>
    <w:p w:rsidR="00823E18" w:rsidRPr="00BC407E" w:rsidRDefault="00823E18" w:rsidP="00823E18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  <w:highlight w:val="yellow"/>
        </w:rPr>
      </w:pPr>
    </w:p>
    <w:p w:rsidR="00823E18" w:rsidRDefault="00EE7B21" w:rsidP="00823E18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</w:pPr>
      <w:proofErr w:type="spellStart"/>
      <w:r w:rsidRPr="00EE7B21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Echinacea</w:t>
      </w:r>
      <w:proofErr w:type="spellEnd"/>
      <w:r w:rsidRPr="00EE7B21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purpúrea</w:t>
      </w:r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:</w:t>
      </w:r>
    </w:p>
    <w:p w:rsidR="00EE7B21" w:rsidRPr="00265F23" w:rsidRDefault="00EE7B21" w:rsidP="00823E18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823E18" w:rsidRPr="00BC407E" w:rsidRDefault="00EE7B21" w:rsidP="00823E18">
      <w:pPr>
        <w:spacing w:after="0" w:line="240" w:lineRule="auto"/>
        <w:jc w:val="both"/>
        <w:rPr>
          <w:rFonts w:ascii="Swis721 Th BT" w:hAnsi="Swis721 Th BT"/>
          <w:color w:val="404040" w:themeColor="text1" w:themeTint="BF"/>
          <w:highlight w:val="yellow"/>
        </w:rPr>
      </w:pPr>
      <w:proofErr w:type="spellStart"/>
      <w:r w:rsidRPr="00EE7B21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Echinacea</w:t>
      </w:r>
      <w:proofErr w:type="spellEnd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pupúrea</w:t>
      </w:r>
      <w:proofErr w:type="spellEnd"/>
      <w:r w:rsidRPr="00EE7B2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um ativo de origem natural que age na prevenção das infecções recorrentes do trato respiratório, como resfriado e gripes. Além disso, possui ação </w:t>
      </w:r>
      <w:proofErr w:type="spellStart"/>
      <w:r w:rsidRPr="00EE7B2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imunomoduladora</w:t>
      </w:r>
      <w:proofErr w:type="spellEnd"/>
      <w:r w:rsidRPr="00EE7B2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, antioxidante e anti-inflamatória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propriedades que são importantes para pacientes oncológicos.</w:t>
      </w:r>
    </w:p>
    <w:p w:rsidR="00823E18" w:rsidRDefault="00823E18" w:rsidP="00823E18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7948AC" w:rsidRDefault="007948AC" w:rsidP="007948AC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823E18" w:rsidRDefault="00823E18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E7B21" w:rsidRDefault="00EE7B21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E7B21" w:rsidRDefault="00EE7B21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E7B21" w:rsidRDefault="00EE7B21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E7B21" w:rsidRDefault="00EE7B21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E7B21" w:rsidRDefault="007B7060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noProof/>
          <w:color w:val="0082B2"/>
          <w:sz w:val="23"/>
          <w:szCs w:val="24"/>
        </w:rPr>
        <w:drawing>
          <wp:anchor distT="0" distB="0" distL="114300" distR="114300" simplePos="0" relativeHeight="251679744" behindDoc="0" locked="0" layoutInCell="1" allowOverlap="1" wp14:anchorId="0699E138" wp14:editId="5861CA1B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4376420" cy="2917190"/>
            <wp:effectExtent l="0" t="0" r="5080" b="0"/>
            <wp:wrapThrough wrapText="bothSides">
              <wp:wrapPolygon edited="0">
                <wp:start x="0" y="0"/>
                <wp:lineTo x="0" y="21440"/>
                <wp:lineTo x="21531" y="21440"/>
                <wp:lineTo x="21531" y="0"/>
                <wp:lineTo x="0" y="0"/>
              </wp:wrapPolygon>
            </wp:wrapThrough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ividing-cancer-cells-3d-illustration-450w-47531797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6420" cy="2917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E7B21" w:rsidRDefault="00EE7B21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725D6" w:rsidRDefault="00E725D6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EE7B21" w:rsidRDefault="00EE7B21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80C33" w:rsidRDefault="00B80C33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80C33" w:rsidRDefault="00B80C33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80C33" w:rsidRDefault="00B80C33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80C33" w:rsidRDefault="00B80C33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B80C33" w:rsidRDefault="00B80C33" w:rsidP="00823E18">
      <w:pPr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823E18" w:rsidRDefault="00823E18" w:rsidP="00823E18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proofErr w:type="spellStart"/>
      <w:r>
        <w:rPr>
          <w:rFonts w:ascii="Swis721 Th BT" w:eastAsia="MS Mincho" w:hAnsi="Swis721 Th BT"/>
          <w:color w:val="FF8501"/>
          <w:sz w:val="60"/>
          <w:lang w:eastAsia="en-US"/>
        </w:rPr>
        <w:t>Chococcino</w:t>
      </w:r>
      <w:proofErr w:type="spellEnd"/>
      <w:r w:rsidR="00607B1A">
        <w:rPr>
          <w:rFonts w:ascii="Swis721 Th BT" w:eastAsia="MS Mincho" w:hAnsi="Swis721 Th BT"/>
          <w:color w:val="FF8501"/>
          <w:sz w:val="60"/>
          <w:lang w:eastAsia="en-US"/>
        </w:rPr>
        <w:t xml:space="preserve"> para Pacientes Oncológicos</w:t>
      </w:r>
    </w:p>
    <w:p w:rsidR="00823E18" w:rsidRPr="007A5A75" w:rsidRDefault="00823E18" w:rsidP="00823E18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823E18" w:rsidRPr="007A5A75" w:rsidTr="00531F5F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823E18" w:rsidRPr="007A5A75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823E18" w:rsidRPr="007A5A75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823E18" w:rsidRPr="007A5A75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823E18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823E18" w:rsidRPr="007A5A75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Pr="005611B2" w:rsidRDefault="005611B2" w:rsidP="00531F5F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Phyllantus</w:t>
            </w:r>
            <w:proofErr w:type="spellEnd"/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 xml:space="preserve"> emblica</w:t>
            </w:r>
          </w:p>
        </w:tc>
        <w:tc>
          <w:tcPr>
            <w:tcW w:w="3260" w:type="dxa"/>
            <w:vAlign w:val="center"/>
          </w:tcPr>
          <w:p w:rsidR="00823E18" w:rsidRPr="0087399A" w:rsidRDefault="005611B2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1,000</w:t>
            </w:r>
            <w:r w:rsidR="00823E18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g</w:t>
            </w:r>
          </w:p>
        </w:tc>
      </w:tr>
      <w:tr w:rsidR="005611B2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5611B2" w:rsidRDefault="005611B2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5611B2" w:rsidRPr="005611B2" w:rsidRDefault="005611B2" w:rsidP="00531F5F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proofErr w:type="spellStart"/>
            <w:r w:rsidRPr="005611B2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Echinacea</w:t>
            </w:r>
            <w:proofErr w:type="spellEnd"/>
            <w:r w:rsidRPr="005611B2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 xml:space="preserve"> purpúrea</w:t>
            </w:r>
          </w:p>
        </w:tc>
        <w:tc>
          <w:tcPr>
            <w:tcW w:w="3260" w:type="dxa"/>
            <w:vAlign w:val="center"/>
          </w:tcPr>
          <w:p w:rsidR="005611B2" w:rsidRDefault="005611B2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0,600 g </w:t>
            </w:r>
          </w:p>
        </w:tc>
      </w:tr>
      <w:tr w:rsidR="00823E18" w:rsidRPr="007A5A75" w:rsidTr="00531F5F">
        <w:trPr>
          <w:trHeight w:val="354"/>
          <w:jc w:val="center"/>
        </w:trPr>
        <w:tc>
          <w:tcPr>
            <w:tcW w:w="988" w:type="dxa"/>
            <w:vAlign w:val="center"/>
          </w:tcPr>
          <w:p w:rsidR="00823E18" w:rsidRPr="007A5A75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Pr="0087399A" w:rsidRDefault="00823E18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CMC</w:t>
            </w:r>
          </w:p>
        </w:tc>
        <w:tc>
          <w:tcPr>
            <w:tcW w:w="3260" w:type="dxa"/>
            <w:vAlign w:val="center"/>
          </w:tcPr>
          <w:p w:rsidR="00823E18" w:rsidRPr="0087399A" w:rsidRDefault="00823E18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0,350 g</w:t>
            </w:r>
          </w:p>
        </w:tc>
      </w:tr>
      <w:tr w:rsidR="00823E18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823E18" w:rsidRPr="007A5A75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Pr="0087399A" w:rsidRDefault="005611B2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Quillaja</w:t>
            </w:r>
          </w:p>
        </w:tc>
        <w:tc>
          <w:tcPr>
            <w:tcW w:w="3260" w:type="dxa"/>
            <w:vAlign w:val="center"/>
          </w:tcPr>
          <w:p w:rsidR="00823E18" w:rsidRPr="0087399A" w:rsidRDefault="00823E18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0,200 g</w:t>
            </w:r>
          </w:p>
        </w:tc>
      </w:tr>
      <w:tr w:rsidR="00823E18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823E18" w:rsidRPr="007A5A75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Pr="005611B2" w:rsidRDefault="005611B2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Cacau</w:t>
            </w:r>
            <w:r w:rsidR="007948AC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em Pó</w:t>
            </w:r>
          </w:p>
        </w:tc>
        <w:tc>
          <w:tcPr>
            <w:tcW w:w="3260" w:type="dxa"/>
            <w:vAlign w:val="center"/>
          </w:tcPr>
          <w:p w:rsidR="00823E18" w:rsidRPr="0087399A" w:rsidRDefault="005611B2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0,500 g</w:t>
            </w:r>
          </w:p>
        </w:tc>
      </w:tr>
      <w:tr w:rsidR="00823E18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823E18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Default="007948AC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Chocolate em Pó</w:t>
            </w:r>
          </w:p>
        </w:tc>
        <w:tc>
          <w:tcPr>
            <w:tcW w:w="3260" w:type="dxa"/>
            <w:vAlign w:val="center"/>
          </w:tcPr>
          <w:p w:rsidR="00823E18" w:rsidRDefault="00823E18" w:rsidP="007948AC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</w:t>
            </w:r>
            <w:r w:rsidR="007948AC">
              <w:rPr>
                <w:rFonts w:ascii="Swis721 Th BT" w:hAnsi="Swis721 Th BT" w:cs="Calibri"/>
                <w:color w:val="000000"/>
                <w:sz w:val="23"/>
                <w:szCs w:val="23"/>
              </w:rPr>
              <w:t>400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g</w:t>
            </w:r>
          </w:p>
        </w:tc>
      </w:tr>
      <w:tr w:rsidR="00823E18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823E18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Default="007948AC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Cinnamon</w:t>
            </w:r>
            <w:proofErr w:type="spellEnd"/>
          </w:p>
        </w:tc>
        <w:tc>
          <w:tcPr>
            <w:tcW w:w="3260" w:type="dxa"/>
            <w:vAlign w:val="center"/>
          </w:tcPr>
          <w:p w:rsidR="00823E18" w:rsidRDefault="00823E18" w:rsidP="007948AC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</w:t>
            </w:r>
            <w:r w:rsidR="007948AC">
              <w:rPr>
                <w:rFonts w:ascii="Swis721 Th BT" w:hAnsi="Swis721 Th BT" w:cs="Calibri"/>
                <w:color w:val="000000"/>
                <w:sz w:val="23"/>
                <w:szCs w:val="23"/>
              </w:rPr>
              <w:t>200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g</w:t>
            </w:r>
          </w:p>
        </w:tc>
      </w:tr>
      <w:tr w:rsidR="00823E18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823E18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Pr="00E725D6" w:rsidRDefault="00E725D6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Whey Protein Isolado</w:t>
            </w:r>
          </w:p>
        </w:tc>
        <w:tc>
          <w:tcPr>
            <w:tcW w:w="3260" w:type="dxa"/>
            <w:vAlign w:val="center"/>
          </w:tcPr>
          <w:p w:rsidR="00823E18" w:rsidRDefault="00E725D6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9,000 g</w:t>
            </w:r>
          </w:p>
        </w:tc>
      </w:tr>
      <w:tr w:rsidR="00823E18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823E18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Pr="004E006D" w:rsidRDefault="00F31B10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Benzoato</w:t>
            </w:r>
            <w:proofErr w:type="spellEnd"/>
            <w:r w:rsidR="00E725D6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de Sódio</w:t>
            </w:r>
          </w:p>
        </w:tc>
        <w:tc>
          <w:tcPr>
            <w:tcW w:w="3260" w:type="dxa"/>
            <w:vAlign w:val="center"/>
          </w:tcPr>
          <w:p w:rsidR="00823E18" w:rsidRDefault="00E725D6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0,010 g</w:t>
            </w:r>
          </w:p>
        </w:tc>
      </w:tr>
      <w:tr w:rsidR="00F31B10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F31B10" w:rsidRDefault="00F31B10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260" w:type="dxa"/>
            <w:vAlign w:val="center"/>
          </w:tcPr>
          <w:p w:rsidR="00F31B10" w:rsidRDefault="00F31B10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Baunilha em Pó</w:t>
            </w:r>
          </w:p>
        </w:tc>
        <w:tc>
          <w:tcPr>
            <w:tcW w:w="3260" w:type="dxa"/>
            <w:vAlign w:val="center"/>
          </w:tcPr>
          <w:p w:rsidR="00F31B10" w:rsidRDefault="00F31B10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0,100 g</w:t>
            </w:r>
          </w:p>
        </w:tc>
      </w:tr>
      <w:tr w:rsidR="00823E18" w:rsidRPr="007A5A75" w:rsidTr="00531F5F">
        <w:trPr>
          <w:trHeight w:val="280"/>
          <w:jc w:val="center"/>
        </w:trPr>
        <w:tc>
          <w:tcPr>
            <w:tcW w:w="988" w:type="dxa"/>
            <w:vAlign w:val="center"/>
          </w:tcPr>
          <w:p w:rsidR="00823E18" w:rsidRDefault="00823E18" w:rsidP="00531F5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23E18" w:rsidRPr="004E006D" w:rsidRDefault="00E725D6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Sucralose</w:t>
            </w:r>
            <w:proofErr w:type="spellEnd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</w:p>
        </w:tc>
        <w:tc>
          <w:tcPr>
            <w:tcW w:w="3260" w:type="dxa"/>
            <w:vAlign w:val="center"/>
          </w:tcPr>
          <w:p w:rsidR="00823E18" w:rsidRDefault="00E725D6" w:rsidP="00531F5F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0,020 g</w:t>
            </w:r>
          </w:p>
        </w:tc>
      </w:tr>
    </w:tbl>
    <w:p w:rsidR="00823E18" w:rsidRPr="007A5A75" w:rsidRDefault="00823E18" w:rsidP="00823E18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823E18" w:rsidRDefault="00823E18" w:rsidP="00823E18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823E18" w:rsidRPr="007A5A75" w:rsidRDefault="00823E18" w:rsidP="00823E18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823E18" w:rsidRPr="007A5A75" w:rsidRDefault="00823E18" w:rsidP="00823E18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823E18" w:rsidRDefault="00823E18" w:rsidP="00823E18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Pesar os insumos individualmente e homogeneizar em gral;</w:t>
      </w:r>
    </w:p>
    <w:p w:rsidR="00823E18" w:rsidRPr="00D524D5" w:rsidRDefault="00823E18" w:rsidP="00823E18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D524D5">
        <w:rPr>
          <w:rFonts w:ascii="Swis721 Th BT" w:hAnsi="Swis721 Th BT" w:cstheme="minorHAnsi"/>
          <w:sz w:val="24"/>
          <w:szCs w:val="24"/>
        </w:rPr>
        <w:t>Envazar.</w:t>
      </w:r>
    </w:p>
    <w:p w:rsidR="00823E18" w:rsidRDefault="00823E18" w:rsidP="00823E18">
      <w:pPr>
        <w:snapToGrid w:val="0"/>
        <w:spacing w:before="100" w:after="0" w:line="360" w:lineRule="auto"/>
        <w:rPr>
          <w:rFonts w:ascii="Swis721 Th BT" w:hAnsi="Swis721 Th BT" w:cstheme="minorHAnsi"/>
          <w:b/>
          <w:sz w:val="24"/>
          <w:szCs w:val="24"/>
        </w:rPr>
      </w:pPr>
    </w:p>
    <w:p w:rsidR="00823E18" w:rsidRPr="00A95014" w:rsidRDefault="00823E18" w:rsidP="00823E18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Prescrever</w:t>
      </w:r>
    </w:p>
    <w:p w:rsidR="00823E18" w:rsidRDefault="00823E18" w:rsidP="00823E18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40"/>
          <w:lang w:eastAsia="en-US"/>
        </w:rPr>
        <w:t>Chococcino</w:t>
      </w:r>
      <w:proofErr w:type="spellEnd"/>
      <w:r w:rsidR="00B80C33"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 para Pacientes Oncológicos 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823E18" w:rsidRPr="009537E7" w:rsidTr="00531F5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823E18" w:rsidRPr="00C87A84" w:rsidRDefault="00823E18" w:rsidP="00531F5F">
            <w:pPr>
              <w:pStyle w:val="Corpo"/>
              <w:jc w:val="center"/>
              <w:rPr>
                <w:b/>
                <w:color w:val="FFFFFF" w:themeColor="background1"/>
              </w:rPr>
            </w:pPr>
            <w:proofErr w:type="spellStart"/>
            <w:r>
              <w:rPr>
                <w:b/>
                <w:color w:val="FFFFFF" w:themeColor="background1"/>
                <w:sz w:val="22"/>
              </w:rPr>
              <w:t>Chococcino</w:t>
            </w:r>
            <w:proofErr w:type="spellEnd"/>
            <w:r>
              <w:rPr>
                <w:b/>
                <w:color w:val="FFFFFF" w:themeColor="background1"/>
                <w:sz w:val="22"/>
              </w:rPr>
              <w:t xml:space="preserve"> </w:t>
            </w:r>
          </w:p>
        </w:tc>
      </w:tr>
      <w:tr w:rsidR="00823E18" w:rsidRPr="009B5FEB" w:rsidTr="00531F5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823E18" w:rsidRPr="00977C05" w:rsidRDefault="00B80C33" w:rsidP="00B80C33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Phyllantus</w:t>
            </w:r>
            <w:proofErr w:type="spellEnd"/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 xml:space="preserve"> emblica</w:t>
            </w:r>
            <w:r w:rsidRPr="00B80C33">
              <w:rPr>
                <w:rFonts w:ascii="Swis721 Th BT" w:hAnsi="Swis721 Th BT" w:cs="Calibri"/>
                <w:color w:val="000000"/>
                <w:sz w:val="23"/>
                <w:szCs w:val="23"/>
              </w:rPr>
              <w:t>....</w:t>
            </w:r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.</w:t>
            </w:r>
            <w:r w:rsidR="00823E18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</w:t>
            </w:r>
            <w:r w:rsidR="00823E1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1,000 </w:t>
            </w:r>
            <w:r w:rsidR="00823E1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g</w:t>
            </w:r>
          </w:p>
        </w:tc>
      </w:tr>
      <w:tr w:rsidR="00823E18" w:rsidRPr="009B5FEB" w:rsidTr="00531F5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823E18" w:rsidRPr="00977C05" w:rsidRDefault="00B80C33" w:rsidP="00B80C33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 w:rsidRPr="00B80C33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Echinacea</w:t>
            </w:r>
            <w:proofErr w:type="spellEnd"/>
            <w:r w:rsidRPr="00B80C33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 xml:space="preserve"> purpúrea</w:t>
            </w:r>
            <w:r w:rsidR="00823E18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823E18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823E1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823E18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</w:t>
            </w:r>
            <w:r w:rsidR="00823E1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 0,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600</w:t>
            </w:r>
            <w:r w:rsidR="00823E1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823E18" w:rsidRPr="009537E7" w:rsidTr="00531F5F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823E18" w:rsidRPr="00977C05" w:rsidRDefault="005A5EA7" w:rsidP="00531F5F">
            <w:pPr>
              <w:pStyle w:val="Corpo"/>
            </w:pPr>
            <w:r>
              <w:t xml:space="preserve">Pó para Preparo Extemporâneo de </w:t>
            </w:r>
            <w:proofErr w:type="spellStart"/>
            <w:proofErr w:type="gramStart"/>
            <w:r>
              <w:t>Chococcinho</w:t>
            </w:r>
            <w:proofErr w:type="spellEnd"/>
            <w:r>
              <w:t xml:space="preserve"> </w:t>
            </w:r>
            <w:r w:rsidR="00823E18">
              <w:t xml:space="preserve"> qsp</w:t>
            </w:r>
            <w:proofErr w:type="gramEnd"/>
            <w:r w:rsidR="00823E18" w:rsidRPr="00977C05">
              <w:t xml:space="preserve"> ……</w:t>
            </w:r>
            <w:r w:rsidR="00823E18">
              <w:t>.............................</w:t>
            </w:r>
            <w:r>
              <w:t>..................</w:t>
            </w:r>
            <w:r w:rsidR="00823E18">
              <w:t>.......</w:t>
            </w:r>
            <w:r w:rsidR="00823E18" w:rsidRPr="00977C05">
              <w:t xml:space="preserve">. 1 </w:t>
            </w:r>
            <w:r w:rsidR="00823E18">
              <w:t>Sachê</w:t>
            </w:r>
            <w:r w:rsidR="00823E18" w:rsidRPr="00977C05">
              <w:t xml:space="preserve"> </w:t>
            </w:r>
          </w:p>
        </w:tc>
      </w:tr>
    </w:tbl>
    <w:p w:rsidR="00823E18" w:rsidRDefault="00823E18" w:rsidP="00823E18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1 sachê ao dia ou conforme orientação médica.</w:t>
      </w:r>
    </w:p>
    <w:p w:rsidR="00823E18" w:rsidRDefault="00823E18" w:rsidP="00823E18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Aquecer 100 mL de água até se aproximar do ponto de ebulição, adicionar o pó e solubilizar.</w:t>
      </w:r>
    </w:p>
    <w:p w:rsidR="002C408D" w:rsidRDefault="002C408D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23E18" w:rsidRDefault="00823E18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23E18" w:rsidRDefault="00823E18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23E18" w:rsidRDefault="007B7060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noProof/>
          <w:color w:val="FF8501"/>
          <w:sz w:val="60"/>
          <w:szCs w:val="60"/>
        </w:rPr>
        <w:drawing>
          <wp:anchor distT="0" distB="0" distL="114300" distR="114300" simplePos="0" relativeHeight="251681792" behindDoc="0" locked="0" layoutInCell="1" allowOverlap="1" wp14:anchorId="0FD4D3CD" wp14:editId="72CE1AAA">
            <wp:simplePos x="0" y="0"/>
            <wp:positionH relativeFrom="margin">
              <wp:align>center</wp:align>
            </wp:positionH>
            <wp:positionV relativeFrom="paragraph">
              <wp:posOffset>8255</wp:posOffset>
            </wp:positionV>
            <wp:extent cx="4148920" cy="3704392"/>
            <wp:effectExtent l="0" t="0" r="4445" b="0"/>
            <wp:wrapNone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op-view-hot-coffee-cappuccino-450w-59054181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8920" cy="37043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3E18" w:rsidRDefault="00823E18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23E18" w:rsidRDefault="00823E18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80C33" w:rsidRDefault="00B80C33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80C33" w:rsidRDefault="00B80C33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80C33" w:rsidRDefault="00B80C33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23E18" w:rsidRDefault="00823E18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07B1A" w:rsidRDefault="00607B1A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Pr="0050356F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  <w:r w:rsidRPr="0050356F">
        <w:rPr>
          <w:rFonts w:ascii="Swis721 Th BT" w:hAnsi="Swis721 Th BT"/>
          <w:color w:val="FF8501"/>
          <w:sz w:val="60"/>
          <w:szCs w:val="60"/>
        </w:rPr>
        <w:t>Referência</w:t>
      </w:r>
      <w:r>
        <w:rPr>
          <w:rFonts w:ascii="Swis721 Th BT" w:hAnsi="Swis721 Th BT"/>
          <w:color w:val="FF8501"/>
          <w:sz w:val="60"/>
          <w:szCs w:val="60"/>
        </w:rPr>
        <w:t xml:space="preserve">s Bibliográficas </w:t>
      </w:r>
    </w:p>
    <w:p w:rsidR="00B73892" w:rsidRPr="000403D9" w:rsidRDefault="00B73892" w:rsidP="00B73892">
      <w:pPr>
        <w:spacing w:after="0"/>
        <w:rPr>
          <w:rFonts w:ascii="Swis721 Th BT" w:hAnsi="Swis721 Th BT"/>
          <w:b/>
          <w:color w:val="FF8501"/>
          <w:sz w:val="23"/>
          <w:szCs w:val="23"/>
        </w:rPr>
      </w:pPr>
    </w:p>
    <w:p w:rsidR="00B73892" w:rsidRPr="000403D9" w:rsidRDefault="00B73892" w:rsidP="00B73892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Guia Prático da Farmácia Magistral.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> 2º Edição, Juiz de Fora:2002</w:t>
      </w:r>
    </w:p>
    <w:p w:rsidR="00B73892" w:rsidRPr="000403D9" w:rsidRDefault="00B73892" w:rsidP="00B73892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Batistuzzo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J.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Formulário Médico Farmacêutico.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 2º Edição, </w:t>
      </w:r>
      <w:proofErr w:type="spellStart"/>
      <w:proofErr w:type="gramStart"/>
      <w:r w:rsidRPr="000403D9">
        <w:rPr>
          <w:rFonts w:ascii="Swis721 Th BT" w:hAnsi="Swis721 Th BT" w:cstheme="minorHAnsi"/>
          <w:color w:val="000000"/>
          <w:sz w:val="23"/>
          <w:szCs w:val="23"/>
        </w:rPr>
        <w:t>Tecnopress:São</w:t>
      </w:r>
      <w:proofErr w:type="spellEnd"/>
      <w:proofErr w:type="gramEnd"/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 Paulo, 2002 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 </w:t>
      </w:r>
    </w:p>
    <w:p w:rsidR="00B73892" w:rsidRPr="000403D9" w:rsidRDefault="00B73892" w:rsidP="00B73892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Preparações Orais Líquidas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. Ed. </w:t>
      </w: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Fharmabooks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São Paulo, 2005</w:t>
      </w:r>
    </w:p>
    <w:p w:rsidR="00B73892" w:rsidRPr="000403D9" w:rsidRDefault="00B73892" w:rsidP="00B73892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sz w:val="23"/>
          <w:szCs w:val="23"/>
        </w:rPr>
        <w:t>Rowe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, R.; et al. </w:t>
      </w:r>
      <w:r w:rsidRPr="004F618B">
        <w:rPr>
          <w:rFonts w:ascii="Swis721 Th BT" w:hAnsi="Swis721 Th BT" w:cstheme="minorHAnsi"/>
          <w:b/>
          <w:bCs/>
          <w:sz w:val="23"/>
          <w:szCs w:val="23"/>
          <w:lang w:val="en-US"/>
        </w:rPr>
        <w:t>Handb</w:t>
      </w:r>
      <w:r w:rsidRPr="000403D9">
        <w:rPr>
          <w:rFonts w:ascii="Swis721 Th BT" w:hAnsi="Swis721 Th BT" w:cstheme="minorHAnsi"/>
          <w:b/>
          <w:bCs/>
          <w:sz w:val="23"/>
          <w:szCs w:val="23"/>
          <w:lang w:val="en-US"/>
        </w:rPr>
        <w:t>ook of Pharmaceutical Excipients.</w:t>
      </w:r>
      <w:r w:rsidRPr="000403D9">
        <w:rPr>
          <w:rFonts w:ascii="Swis721 Th BT" w:hAnsi="Swis721 Th BT" w:cstheme="minorHAnsi"/>
          <w:sz w:val="23"/>
          <w:szCs w:val="23"/>
          <w:lang w:val="en-US"/>
        </w:rPr>
        <w:t xml:space="preserve"> 5ª ed. </w:t>
      </w:r>
      <w:r w:rsidRPr="000403D9">
        <w:rPr>
          <w:rFonts w:ascii="Swis721 Th BT" w:hAnsi="Swis721 Th BT" w:cstheme="minorHAnsi"/>
          <w:sz w:val="23"/>
          <w:szCs w:val="23"/>
        </w:rPr>
        <w:t xml:space="preserve">Editora </w:t>
      </w:r>
      <w:proofErr w:type="spellStart"/>
      <w:r w:rsidRPr="000403D9">
        <w:rPr>
          <w:rFonts w:ascii="Swis721 Th BT" w:hAnsi="Swis721 Th BT" w:cstheme="minorHAnsi"/>
          <w:sz w:val="23"/>
          <w:szCs w:val="23"/>
        </w:rPr>
        <w:t>Pharmaceutical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 Press.</w:t>
      </w:r>
    </w:p>
    <w:p w:rsidR="00B73892" w:rsidRPr="00CE119D" w:rsidRDefault="00B73892" w:rsidP="00B73892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PRISTA, L. N.; ALVES, C. A.; MORGADO, R.</w:t>
      </w:r>
      <w:r w:rsidRPr="000403D9">
        <w:rPr>
          <w:rStyle w:val="apple-converted-space"/>
          <w:rFonts w:ascii="Swis721 Th BT" w:hAnsi="Swis721 Th BT" w:cstheme="minorHAnsi"/>
          <w:color w:val="333333"/>
          <w:sz w:val="23"/>
          <w:szCs w:val="23"/>
        </w:rPr>
        <w:t> </w:t>
      </w:r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>Técnica farmacêutica e farmácia galênica</w:t>
      </w: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. </w:t>
      </w: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4.ed. Lisboa: Fundação </w:t>
      </w:r>
      <w:proofErr w:type="spellStart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Calouste-Gulbenkian</w:t>
      </w:r>
      <w:proofErr w:type="spellEnd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</w:p>
    <w:p w:rsidR="00B73892" w:rsidRDefault="00B73892" w:rsidP="00B73892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 w:rsidR="001A1D7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Fagron</w:t>
      </w:r>
      <w:proofErr w:type="spellEnd"/>
    </w:p>
    <w:p w:rsidR="00B73892" w:rsidRDefault="00B73892" w:rsidP="00B73892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Florien</w:t>
      </w:r>
      <w:proofErr w:type="spellEnd"/>
    </w:p>
    <w:p w:rsidR="001A1D79" w:rsidRDefault="001A1D79" w:rsidP="00B73892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</w:p>
    <w:p w:rsidR="00B73892" w:rsidRDefault="00B73892" w:rsidP="00B73892">
      <w:pPr>
        <w:spacing w:after="0" w:line="24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</w:p>
    <w:p w:rsidR="00B73892" w:rsidRPr="00CE119D" w:rsidRDefault="00B73892" w:rsidP="00B73892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B73892" w:rsidRPr="00CE119D" w:rsidRDefault="00B73892" w:rsidP="00B73892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1A1D79" w:rsidRDefault="001A1D79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73892" w:rsidRPr="00473437" w:rsidRDefault="00B73892" w:rsidP="00B73892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p w:rsidR="00B73892" w:rsidRPr="00CE119D" w:rsidRDefault="00B73892" w:rsidP="00B73892">
      <w:pPr>
        <w:rPr>
          <w:lang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B73892" w:rsidRPr="007A5A75" w:rsidTr="006F11EF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B73892" w:rsidRPr="007A5A75" w:rsidRDefault="00B73892" w:rsidP="006F11E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B73892" w:rsidRPr="007A5A75" w:rsidRDefault="00B73892" w:rsidP="006F11E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Pr="0087399A" w:rsidRDefault="001A1D79" w:rsidP="001A1D7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Whey Protein Isolado</w:t>
            </w:r>
          </w:p>
        </w:tc>
        <w:tc>
          <w:tcPr>
            <w:tcW w:w="3133" w:type="dxa"/>
          </w:tcPr>
          <w:p w:rsidR="001A1D79" w:rsidRPr="006A4070" w:rsidRDefault="001A1D79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Pr="0087399A" w:rsidRDefault="001A1D79" w:rsidP="001A1D7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CMC</w:t>
            </w:r>
          </w:p>
        </w:tc>
        <w:tc>
          <w:tcPr>
            <w:tcW w:w="3133" w:type="dxa"/>
          </w:tcPr>
          <w:p w:rsidR="001A1D79" w:rsidRPr="006A4070" w:rsidRDefault="001A1D79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Pr="0087399A" w:rsidRDefault="001A1D79" w:rsidP="001A1D7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Cinnamon</w:t>
            </w:r>
            <w:proofErr w:type="spellEnd"/>
          </w:p>
        </w:tc>
        <w:tc>
          <w:tcPr>
            <w:tcW w:w="3133" w:type="dxa"/>
          </w:tcPr>
          <w:p w:rsidR="001A1D79" w:rsidRPr="006A4070" w:rsidRDefault="001A1D79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Pr="004E006D" w:rsidRDefault="001A1D79" w:rsidP="001A1D79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r w:rsidRPr="004E006D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Polypodium leucotomos</w:t>
            </w:r>
          </w:p>
        </w:tc>
        <w:tc>
          <w:tcPr>
            <w:tcW w:w="3133" w:type="dxa"/>
          </w:tcPr>
          <w:p w:rsidR="001A1D79" w:rsidRPr="006A4070" w:rsidRDefault="001A1D79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Default="001A1D79" w:rsidP="001A1D7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SiliciuMax</w:t>
            </w:r>
            <w:proofErr w:type="spellEnd"/>
          </w:p>
        </w:tc>
        <w:tc>
          <w:tcPr>
            <w:tcW w:w="3133" w:type="dxa"/>
          </w:tcPr>
          <w:p w:rsidR="001A1D79" w:rsidRPr="006A4070" w:rsidRDefault="001A1D79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Fagron</w:t>
            </w:r>
            <w:proofErr w:type="spellEnd"/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Default="001A1D79" w:rsidP="001A1D7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Coenzima Q10</w:t>
            </w:r>
          </w:p>
        </w:tc>
        <w:tc>
          <w:tcPr>
            <w:tcW w:w="3133" w:type="dxa"/>
          </w:tcPr>
          <w:p w:rsidR="001A1D79" w:rsidRPr="006A4070" w:rsidRDefault="001A1D79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Pr="004E006D" w:rsidRDefault="001A1D79" w:rsidP="001A1D79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 xml:space="preserve">Punica </w:t>
            </w:r>
            <w:proofErr w:type="spellStart"/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granatum</w:t>
            </w:r>
            <w:proofErr w:type="spellEnd"/>
          </w:p>
        </w:tc>
        <w:tc>
          <w:tcPr>
            <w:tcW w:w="3133" w:type="dxa"/>
          </w:tcPr>
          <w:p w:rsidR="001A1D79" w:rsidRPr="006A4070" w:rsidRDefault="001A1D79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Pr="004E006D" w:rsidRDefault="001A1D79" w:rsidP="001A1D7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4E006D">
              <w:rPr>
                <w:rFonts w:ascii="Swis721 Th BT" w:hAnsi="Swis721 Th BT" w:cs="Calibri"/>
                <w:color w:val="000000"/>
                <w:sz w:val="23"/>
                <w:szCs w:val="23"/>
              </w:rPr>
              <w:t>Cacau em Pó</w:t>
            </w:r>
          </w:p>
        </w:tc>
        <w:tc>
          <w:tcPr>
            <w:tcW w:w="3133" w:type="dxa"/>
          </w:tcPr>
          <w:p w:rsidR="001A1D79" w:rsidRPr="006A4070" w:rsidRDefault="00B80C33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Via Farma</w:t>
            </w:r>
          </w:p>
        </w:tc>
      </w:tr>
      <w:tr w:rsidR="001A1D79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1A1D79" w:rsidRPr="004E006D" w:rsidRDefault="001A1D79" w:rsidP="001A1D7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Flavorizante de Chocolate</w:t>
            </w:r>
          </w:p>
        </w:tc>
        <w:tc>
          <w:tcPr>
            <w:tcW w:w="3133" w:type="dxa"/>
          </w:tcPr>
          <w:p w:rsidR="001A1D79" w:rsidRDefault="001A1D79" w:rsidP="001A1D7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PharmaSpecial</w:t>
            </w:r>
            <w:proofErr w:type="spellEnd"/>
          </w:p>
        </w:tc>
      </w:tr>
      <w:tr w:rsidR="00B80C33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B80C33" w:rsidRPr="005611B2" w:rsidRDefault="00B80C33" w:rsidP="00B80C33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Phyllantus</w:t>
            </w:r>
            <w:proofErr w:type="spellEnd"/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 xml:space="preserve"> emblica</w:t>
            </w:r>
          </w:p>
        </w:tc>
        <w:tc>
          <w:tcPr>
            <w:tcW w:w="3133" w:type="dxa"/>
          </w:tcPr>
          <w:p w:rsidR="00B80C33" w:rsidRDefault="00B80C33" w:rsidP="00B80C3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B80C33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B80C33" w:rsidRPr="005611B2" w:rsidRDefault="00B80C33" w:rsidP="00B80C33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proofErr w:type="spellStart"/>
            <w:r w:rsidRPr="005611B2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Echinacea</w:t>
            </w:r>
            <w:proofErr w:type="spellEnd"/>
            <w:r w:rsidRPr="005611B2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 xml:space="preserve"> purpúrea</w:t>
            </w:r>
          </w:p>
        </w:tc>
        <w:tc>
          <w:tcPr>
            <w:tcW w:w="3133" w:type="dxa"/>
          </w:tcPr>
          <w:p w:rsidR="00B80C33" w:rsidRDefault="00B80C33" w:rsidP="00B80C3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Galena</w:t>
            </w:r>
          </w:p>
        </w:tc>
      </w:tr>
      <w:tr w:rsidR="00B80C33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B80C33" w:rsidRPr="00B80C33" w:rsidRDefault="00B80C33" w:rsidP="00B80C33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B80C33">
              <w:rPr>
                <w:rFonts w:ascii="Swis721 Th BT" w:hAnsi="Swis721 Th BT" w:cs="Calibri"/>
                <w:color w:val="000000"/>
                <w:sz w:val="23"/>
                <w:szCs w:val="23"/>
              </w:rPr>
              <w:t>Quillaja</w:t>
            </w:r>
          </w:p>
        </w:tc>
        <w:tc>
          <w:tcPr>
            <w:tcW w:w="3133" w:type="dxa"/>
          </w:tcPr>
          <w:p w:rsidR="00B80C33" w:rsidRDefault="00B80C33" w:rsidP="00B80C3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Embrafarma</w:t>
            </w:r>
            <w:proofErr w:type="spellEnd"/>
          </w:p>
        </w:tc>
      </w:tr>
      <w:tr w:rsidR="00B80C33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B80C33" w:rsidRPr="00B80C33" w:rsidRDefault="00B80C33" w:rsidP="00B80C33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Baunilha Pó</w:t>
            </w:r>
          </w:p>
        </w:tc>
        <w:tc>
          <w:tcPr>
            <w:tcW w:w="3133" w:type="dxa"/>
          </w:tcPr>
          <w:p w:rsidR="00B80C33" w:rsidRDefault="00B80C33" w:rsidP="00B80C3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Biovital</w:t>
            </w:r>
            <w:proofErr w:type="spellEnd"/>
          </w:p>
        </w:tc>
      </w:tr>
      <w:tr w:rsidR="00B80C33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B80C33" w:rsidRDefault="00B80C33" w:rsidP="00B80C33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Sucralose</w:t>
            </w:r>
            <w:proofErr w:type="spellEnd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</w:p>
        </w:tc>
        <w:tc>
          <w:tcPr>
            <w:tcW w:w="3133" w:type="dxa"/>
          </w:tcPr>
          <w:p w:rsidR="00B80C33" w:rsidRDefault="00B80C33" w:rsidP="00B80C3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B80C33" w:rsidRPr="007A5A75" w:rsidTr="006F11EF">
        <w:trPr>
          <w:trHeight w:val="280"/>
          <w:jc w:val="center"/>
        </w:trPr>
        <w:tc>
          <w:tcPr>
            <w:tcW w:w="3447" w:type="dxa"/>
            <w:vAlign w:val="center"/>
          </w:tcPr>
          <w:p w:rsidR="00B80C33" w:rsidRDefault="00B80C33" w:rsidP="00B80C33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Chocolate em Pó</w:t>
            </w:r>
          </w:p>
        </w:tc>
        <w:tc>
          <w:tcPr>
            <w:tcW w:w="3133" w:type="dxa"/>
          </w:tcPr>
          <w:p w:rsidR="00B80C33" w:rsidRDefault="00B80C33" w:rsidP="00B80C3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PharmaSpecial</w:t>
            </w:r>
            <w:proofErr w:type="spellEnd"/>
          </w:p>
        </w:tc>
      </w:tr>
    </w:tbl>
    <w:p w:rsidR="00B73892" w:rsidRPr="00805C8C" w:rsidRDefault="00B73892" w:rsidP="00B73892">
      <w:pPr>
        <w:rPr>
          <w:lang w:eastAsia="ja-JP"/>
        </w:rPr>
      </w:pPr>
    </w:p>
    <w:p w:rsidR="00B73892" w:rsidRDefault="00B73892"/>
    <w:sectPr w:rsidR="00B7389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wis721 Th BT">
    <w:altName w:val="Corbel"/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2802F1"/>
    <w:multiLevelType w:val="hybridMultilevel"/>
    <w:tmpl w:val="FDA43382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3892"/>
    <w:rsid w:val="000748BA"/>
    <w:rsid w:val="000C5E5F"/>
    <w:rsid w:val="001159EC"/>
    <w:rsid w:val="001A1D79"/>
    <w:rsid w:val="002004E4"/>
    <w:rsid w:val="002229F9"/>
    <w:rsid w:val="00226AC6"/>
    <w:rsid w:val="002C408D"/>
    <w:rsid w:val="00335A85"/>
    <w:rsid w:val="004A1130"/>
    <w:rsid w:val="004A49FA"/>
    <w:rsid w:val="004E006D"/>
    <w:rsid w:val="00546D95"/>
    <w:rsid w:val="005611B2"/>
    <w:rsid w:val="005A5EA7"/>
    <w:rsid w:val="00607B1A"/>
    <w:rsid w:val="00636E84"/>
    <w:rsid w:val="006F2237"/>
    <w:rsid w:val="007948AC"/>
    <w:rsid w:val="007B7060"/>
    <w:rsid w:val="00823E18"/>
    <w:rsid w:val="00834473"/>
    <w:rsid w:val="00870993"/>
    <w:rsid w:val="00905A63"/>
    <w:rsid w:val="00B00C2A"/>
    <w:rsid w:val="00B73892"/>
    <w:rsid w:val="00B80C33"/>
    <w:rsid w:val="00B84101"/>
    <w:rsid w:val="00C60ADD"/>
    <w:rsid w:val="00D05A9A"/>
    <w:rsid w:val="00D524D5"/>
    <w:rsid w:val="00DF23BA"/>
    <w:rsid w:val="00E725D6"/>
    <w:rsid w:val="00EE7B21"/>
    <w:rsid w:val="00F31B10"/>
    <w:rsid w:val="00F47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C598D53-8A88-423E-83C3-528E2F2F4D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3892"/>
    <w:pPr>
      <w:spacing w:after="200" w:line="276" w:lineRule="auto"/>
    </w:pPr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qFormat/>
    <w:rsid w:val="00B73892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B73892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customStyle="1" w:styleId="Subtitulocorpo">
    <w:name w:val="Subtitulo_corpo"/>
    <w:basedOn w:val="Normal"/>
    <w:link w:val="SubtitulocorpoChar"/>
    <w:qFormat/>
    <w:rsid w:val="00B73892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73892"/>
    <w:rPr>
      <w:rFonts w:ascii="Swis721 Th BT" w:eastAsia="MS Mincho" w:hAnsi="Swis721 Th BT"/>
      <w:b/>
      <w:color w:val="6DB6FF"/>
      <w:sz w:val="40"/>
    </w:rPr>
  </w:style>
  <w:style w:type="paragraph" w:styleId="PargrafodaLista">
    <w:name w:val="List Paragraph"/>
    <w:basedOn w:val="Normal"/>
    <w:qFormat/>
    <w:rsid w:val="00B73892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table" w:styleId="Tabelacomgrade">
    <w:name w:val="Table Grid"/>
    <w:basedOn w:val="Tabelanormal"/>
    <w:uiPriority w:val="59"/>
    <w:rsid w:val="00B73892"/>
    <w:pPr>
      <w:spacing w:after="0" w:line="240" w:lineRule="auto"/>
    </w:pPr>
    <w:rPr>
      <w:rFonts w:eastAsiaTheme="minorEastAsia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ulo">
    <w:name w:val="Titulo"/>
    <w:basedOn w:val="Normal"/>
    <w:link w:val="TituloChar"/>
    <w:qFormat/>
    <w:rsid w:val="00B73892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B73892"/>
    <w:rPr>
      <w:rFonts w:ascii="Swis721 Th BT" w:eastAsia="MS Mincho" w:hAnsi="Swis721 Th BT"/>
      <w:color w:val="339966"/>
      <w:sz w:val="60"/>
    </w:rPr>
  </w:style>
  <w:style w:type="table" w:styleId="TabeladeGrade1Clara-nfase6">
    <w:name w:val="Grid Table 1 Light Accent 6"/>
    <w:basedOn w:val="Tabelanormal"/>
    <w:uiPriority w:val="46"/>
    <w:rsid w:val="00B73892"/>
    <w:pPr>
      <w:spacing w:after="0" w:line="240" w:lineRule="auto"/>
    </w:pPr>
    <w:rPr>
      <w:rFonts w:eastAsiaTheme="minorEastAsia"/>
      <w:lang w:eastAsia="pt-BR"/>
    </w:r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B73892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B73892"/>
    <w:rPr>
      <w:rFonts w:ascii="Swis721 Th BT" w:eastAsia="MS Mincho" w:hAnsi="Swis721 Th BT"/>
      <w:color w:val="404040" w:themeColor="text1" w:themeTint="BF"/>
      <w:sz w:val="23"/>
      <w:szCs w:val="24"/>
    </w:rPr>
  </w:style>
  <w:style w:type="character" w:styleId="Forte">
    <w:name w:val="Strong"/>
    <w:basedOn w:val="Fontepargpadro"/>
    <w:qFormat/>
    <w:rsid w:val="00B73892"/>
    <w:rPr>
      <w:b/>
      <w:bCs/>
    </w:rPr>
  </w:style>
  <w:style w:type="character" w:customStyle="1" w:styleId="apple-style-span">
    <w:name w:val="apple-style-span"/>
    <w:basedOn w:val="Fontepargpadro"/>
    <w:rsid w:val="00B73892"/>
  </w:style>
  <w:style w:type="character" w:customStyle="1" w:styleId="apple-converted-space">
    <w:name w:val="apple-converted-space"/>
    <w:basedOn w:val="Fontepargpadro"/>
    <w:rsid w:val="00B73892"/>
  </w:style>
  <w:style w:type="paragraph" w:styleId="Textodebalo">
    <w:name w:val="Balloon Text"/>
    <w:basedOn w:val="Normal"/>
    <w:link w:val="TextodebaloChar"/>
    <w:uiPriority w:val="99"/>
    <w:semiHidden/>
    <w:unhideWhenUsed/>
    <w:rsid w:val="00F478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47832"/>
    <w:rPr>
      <w:rFonts w:ascii="Segoe UI" w:eastAsiaTheme="minorEastAsia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11</Pages>
  <Words>967</Words>
  <Characters>5223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Joao Ruiz</dc:creator>
  <cp:keywords/>
  <dc:description/>
  <cp:lastModifiedBy>Joao Ruiz</cp:lastModifiedBy>
  <cp:revision>24</cp:revision>
  <cp:lastPrinted>2019-03-29T17:55:00Z</cp:lastPrinted>
  <dcterms:created xsi:type="dcterms:W3CDTF">2019-03-29T14:25:00Z</dcterms:created>
  <dcterms:modified xsi:type="dcterms:W3CDTF">2019-04-02T20:30:00Z</dcterms:modified>
</cp:coreProperties>
</file>